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1417"/>
        <w:gridCol w:w="4232"/>
      </w:tblGrid>
      <w:tr w:rsidR="00356494" w:rsidRPr="001218E4" w14:paraId="740BF25E" w14:textId="77777777" w:rsidTr="00A678D1">
        <w:trPr>
          <w:cantSplit/>
        </w:trPr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5B277807" w14:textId="77777777" w:rsidR="00A678D1" w:rsidRPr="00807143" w:rsidRDefault="00A678D1">
            <w:pPr>
              <w:tabs>
                <w:tab w:val="right" w:pos="9356"/>
              </w:tabs>
              <w:ind w:right="-1"/>
              <w:rPr>
                <w:caps/>
                <w:sz w:val="18"/>
              </w:rPr>
            </w:pPr>
            <w:r w:rsidRPr="00807143">
              <w:rPr>
                <w:caps/>
                <w:sz w:val="18"/>
              </w:rPr>
              <w:t>World Health Organization</w:t>
            </w:r>
          </w:p>
          <w:p w14:paraId="14348EB8" w14:textId="77777777" w:rsidR="00A678D1" w:rsidRPr="00807143" w:rsidRDefault="00A678D1">
            <w:pPr>
              <w:tabs>
                <w:tab w:val="right" w:pos="9356"/>
              </w:tabs>
              <w:ind w:right="-1"/>
              <w:rPr>
                <w:b/>
                <w:caps/>
                <w:sz w:val="18"/>
              </w:rPr>
            </w:pPr>
            <w:r w:rsidRPr="00807143">
              <w:rPr>
                <w:b/>
                <w:caps/>
                <w:sz w:val="18"/>
              </w:rPr>
              <w:t>Regional Office for Europe</w:t>
            </w:r>
          </w:p>
          <w:p w14:paraId="3F53EB15" w14:textId="77777777" w:rsidR="00A678D1" w:rsidRPr="00807143" w:rsidRDefault="00A678D1">
            <w:pPr>
              <w:tabs>
                <w:tab w:val="right" w:pos="9356"/>
              </w:tabs>
              <w:ind w:right="-1"/>
              <w:rPr>
                <w:caps/>
                <w:sz w:val="18"/>
              </w:rPr>
            </w:pPr>
          </w:p>
          <w:p w14:paraId="116E4DFD" w14:textId="77777777" w:rsidR="00A678D1" w:rsidRPr="00807143" w:rsidRDefault="00A678D1">
            <w:pPr>
              <w:tabs>
                <w:tab w:val="right" w:pos="9356"/>
              </w:tabs>
              <w:ind w:right="-1"/>
              <w:rPr>
                <w:caps/>
                <w:sz w:val="18"/>
              </w:rPr>
            </w:pPr>
            <w:r w:rsidRPr="00807143">
              <w:rPr>
                <w:caps/>
                <w:sz w:val="18"/>
              </w:rPr>
              <w:t>Weltgesundheitsorgan</w:t>
            </w:r>
            <w:r w:rsidRPr="00C413DD">
              <w:rPr>
                <w:caps/>
                <w:sz w:val="18"/>
              </w:rPr>
              <w:t>isation</w:t>
            </w:r>
          </w:p>
          <w:p w14:paraId="4FB28FB7" w14:textId="77777777" w:rsidR="00A678D1" w:rsidRPr="00807143" w:rsidRDefault="00A678D1">
            <w:pPr>
              <w:tabs>
                <w:tab w:val="right" w:pos="9356"/>
              </w:tabs>
              <w:ind w:right="-1"/>
              <w:rPr>
                <w:caps/>
                <w:sz w:val="18"/>
              </w:rPr>
            </w:pPr>
            <w:r w:rsidRPr="00807143">
              <w:rPr>
                <w:b/>
                <w:caps/>
                <w:sz w:val="18"/>
              </w:rPr>
              <w:t>Regionalb</w:t>
            </w:r>
            <w:r w:rsidRPr="00807143">
              <w:rPr>
                <w:b/>
                <w:caps/>
                <w:sz w:val="18"/>
                <w:lang w:val="fr-FR"/>
              </w:rPr>
              <w:t>ü</w:t>
            </w:r>
            <w:r w:rsidRPr="00807143">
              <w:rPr>
                <w:b/>
                <w:caps/>
                <w:sz w:val="18"/>
              </w:rPr>
              <w:t>ro f</w:t>
            </w:r>
            <w:r w:rsidRPr="00807143">
              <w:rPr>
                <w:b/>
                <w:caps/>
                <w:sz w:val="18"/>
                <w:lang w:val="fr-FR"/>
              </w:rPr>
              <w:t>üR</w:t>
            </w:r>
            <w:r w:rsidRPr="00807143">
              <w:rPr>
                <w:b/>
                <w:caps/>
                <w:sz w:val="18"/>
              </w:rPr>
              <w:t xml:space="preserve"> Europa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0405126" w14:textId="77777777" w:rsidR="00A678D1" w:rsidRPr="00807143" w:rsidRDefault="00A678D1">
            <w:pPr>
              <w:jc w:val="center"/>
            </w:pPr>
            <w:r w:rsidRPr="00807143">
              <w:object w:dxaOrig="10443" w:dyaOrig="9233" w14:anchorId="7CAE5D5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51.75pt" o:ole="" fillcolor="window">
                  <v:imagedata r:id="rId13" o:title=""/>
                </v:shape>
                <o:OLEObject Type="Embed" ProgID="MSDraw" ShapeID="_x0000_i1025" DrawAspect="Content" ObjectID="_1566378513" r:id="rId14">
                  <o:FieldCodes>\* mergeformat</o:FieldCodes>
                </o:OLEObject>
              </w:object>
            </w:r>
          </w:p>
        </w:tc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</w:tcPr>
          <w:p w14:paraId="0E75E757" w14:textId="77777777" w:rsidR="00A678D1" w:rsidRPr="00807143" w:rsidRDefault="00A678D1">
            <w:pPr>
              <w:tabs>
                <w:tab w:val="right" w:pos="9356"/>
              </w:tabs>
              <w:ind w:right="-1"/>
              <w:jc w:val="right"/>
              <w:rPr>
                <w:caps/>
                <w:sz w:val="18"/>
                <w:lang w:val="fr-FR"/>
              </w:rPr>
            </w:pPr>
            <w:r w:rsidRPr="00807143">
              <w:rPr>
                <w:caps/>
                <w:sz w:val="18"/>
                <w:lang w:val="fr-FR"/>
              </w:rPr>
              <w:t>Organisation Mondiale de la SantÉ</w:t>
            </w:r>
          </w:p>
          <w:p w14:paraId="5C38A17C" w14:textId="77777777" w:rsidR="00A678D1" w:rsidRPr="00807143" w:rsidRDefault="00A678D1">
            <w:pPr>
              <w:tabs>
                <w:tab w:val="right" w:pos="9356"/>
              </w:tabs>
              <w:ind w:right="-1"/>
              <w:jc w:val="right"/>
              <w:rPr>
                <w:caps/>
                <w:sz w:val="18"/>
                <w:lang w:val="fr-FR"/>
              </w:rPr>
            </w:pPr>
            <w:r w:rsidRPr="00807143">
              <w:rPr>
                <w:b/>
                <w:caps/>
                <w:sz w:val="18"/>
                <w:lang w:val="fr-FR"/>
              </w:rPr>
              <w:t>Bureau R</w:t>
            </w:r>
            <w:r w:rsidRPr="00807143">
              <w:rPr>
                <w:b/>
                <w:caps/>
                <w:sz w:val="18"/>
                <w:lang w:val="fr-CH"/>
              </w:rPr>
              <w:t>É</w:t>
            </w:r>
            <w:r w:rsidRPr="00807143">
              <w:rPr>
                <w:b/>
                <w:caps/>
                <w:sz w:val="18"/>
                <w:lang w:val="fr-FR"/>
              </w:rPr>
              <w:t>gional de l'Europe</w:t>
            </w:r>
          </w:p>
          <w:p w14:paraId="03980AAF" w14:textId="77777777" w:rsidR="00A678D1" w:rsidRPr="00807143" w:rsidRDefault="00A678D1">
            <w:pPr>
              <w:tabs>
                <w:tab w:val="right" w:pos="9356"/>
              </w:tabs>
              <w:ind w:right="-1"/>
              <w:jc w:val="right"/>
              <w:rPr>
                <w:caps/>
                <w:sz w:val="18"/>
                <w:lang w:val="fr-FR"/>
              </w:rPr>
            </w:pPr>
          </w:p>
          <w:p w14:paraId="7ADE9FFB" w14:textId="77777777" w:rsidR="00A678D1" w:rsidRPr="00807143" w:rsidRDefault="00A678D1">
            <w:pPr>
              <w:tabs>
                <w:tab w:val="right" w:pos="9356"/>
              </w:tabs>
              <w:ind w:right="-1"/>
              <w:jc w:val="right"/>
              <w:rPr>
                <w:caps/>
                <w:sz w:val="18"/>
                <w:lang w:val="ru-RU"/>
              </w:rPr>
            </w:pPr>
            <w:r w:rsidRPr="00807143">
              <w:rPr>
                <w:caps/>
                <w:sz w:val="16"/>
                <w:lang w:val="ru-RU"/>
              </w:rPr>
              <w:t>ВсемирнаЯ организациЯ здравоохранениЯ</w:t>
            </w:r>
          </w:p>
          <w:p w14:paraId="49AC5A2B" w14:textId="77777777" w:rsidR="00A678D1" w:rsidRPr="00807143" w:rsidRDefault="00A678D1">
            <w:pPr>
              <w:tabs>
                <w:tab w:val="right" w:pos="9356"/>
              </w:tabs>
              <w:ind w:right="-1"/>
              <w:jc w:val="right"/>
              <w:rPr>
                <w:caps/>
                <w:sz w:val="18"/>
                <w:lang w:val="ru-RU"/>
              </w:rPr>
            </w:pPr>
            <w:r w:rsidRPr="00807143">
              <w:rPr>
                <w:b/>
                <w:caps/>
                <w:sz w:val="18"/>
                <w:lang w:val="ru-RU"/>
              </w:rPr>
              <w:t>Европейское региональное бюро</w:t>
            </w:r>
          </w:p>
        </w:tc>
      </w:tr>
      <w:tr w:rsidR="00A678D1" w:rsidRPr="001218E4" w14:paraId="3269075B" w14:textId="77777777" w:rsidTr="00A678D1">
        <w:trPr>
          <w:cantSplit/>
        </w:trPr>
        <w:tc>
          <w:tcPr>
            <w:tcW w:w="389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95DFCAF" w14:textId="77777777" w:rsidR="00A678D1" w:rsidRPr="00807143" w:rsidRDefault="00A678D1">
            <w:pPr>
              <w:tabs>
                <w:tab w:val="right" w:pos="9356"/>
              </w:tabs>
              <w:ind w:right="-1"/>
              <w:rPr>
                <w:smallCaps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5B374DA" w14:textId="77777777" w:rsidR="00A678D1" w:rsidRPr="00807143" w:rsidRDefault="00A678D1">
            <w:pPr>
              <w:tabs>
                <w:tab w:val="right" w:pos="9356"/>
              </w:tabs>
              <w:rPr>
                <w:smallCaps/>
                <w:lang w:val="ru-RU"/>
              </w:rPr>
            </w:pPr>
          </w:p>
        </w:tc>
        <w:tc>
          <w:tcPr>
            <w:tcW w:w="423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096C0A4" w14:textId="77777777" w:rsidR="00A678D1" w:rsidRPr="00807143" w:rsidRDefault="00A678D1">
            <w:pPr>
              <w:tabs>
                <w:tab w:val="right" w:pos="9356"/>
              </w:tabs>
              <w:ind w:right="-1"/>
              <w:jc w:val="right"/>
              <w:rPr>
                <w:smallCaps/>
                <w:lang w:val="ru-RU"/>
              </w:rPr>
            </w:pPr>
          </w:p>
        </w:tc>
      </w:tr>
    </w:tbl>
    <w:p w14:paraId="024BF53F" w14:textId="77777777" w:rsidR="00A34790" w:rsidRPr="006A6667" w:rsidRDefault="00A34790">
      <w:pPr>
        <w:tabs>
          <w:tab w:val="right" w:pos="9356"/>
        </w:tabs>
        <w:rPr>
          <w:b/>
          <w:sz w:val="24"/>
          <w:lang w:val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703"/>
        <w:gridCol w:w="4868"/>
      </w:tblGrid>
      <w:tr w:rsidR="00356494" w:rsidRPr="00807143" w14:paraId="7C65A5C8" w14:textId="77777777">
        <w:trPr>
          <w:cantSplit/>
        </w:trPr>
        <w:tc>
          <w:tcPr>
            <w:tcW w:w="2457" w:type="pct"/>
          </w:tcPr>
          <w:p w14:paraId="370C1FEE" w14:textId="1F8F11FC" w:rsidR="00A47E52" w:rsidRPr="00807143" w:rsidRDefault="009F623E" w:rsidP="00A47E52">
            <w:pPr>
              <w:tabs>
                <w:tab w:val="left" w:pos="2763"/>
                <w:tab w:val="right" w:pos="4536"/>
              </w:tabs>
              <w:ind w:right="33"/>
              <w:rPr>
                <w:b/>
                <w:sz w:val="22"/>
                <w:szCs w:val="22"/>
              </w:rPr>
            </w:pPr>
            <w:bookmarkStart w:id="0" w:name="titlefirstline"/>
            <w:bookmarkEnd w:id="0"/>
            <w:r>
              <w:rPr>
                <w:b/>
                <w:sz w:val="22"/>
                <w:szCs w:val="22"/>
              </w:rPr>
              <w:t>S</w:t>
            </w:r>
            <w:r w:rsidR="001218E4">
              <w:rPr>
                <w:b/>
                <w:sz w:val="22"/>
                <w:szCs w:val="22"/>
              </w:rPr>
              <w:t>trengthening National Health Research S</w:t>
            </w:r>
            <w:r w:rsidR="00356494" w:rsidRPr="00807143">
              <w:rPr>
                <w:b/>
                <w:sz w:val="22"/>
                <w:szCs w:val="22"/>
              </w:rPr>
              <w:t>ystems in the WHO European Region</w:t>
            </w:r>
            <w:r>
              <w:rPr>
                <w:b/>
                <w:sz w:val="22"/>
                <w:szCs w:val="22"/>
              </w:rPr>
              <w:t>:</w:t>
            </w:r>
            <w:r w:rsidR="00356494" w:rsidRPr="00807143">
              <w:rPr>
                <w:b/>
                <w:sz w:val="22"/>
                <w:szCs w:val="22"/>
              </w:rPr>
              <w:t xml:space="preserve"> </w:t>
            </w:r>
            <w:r w:rsidR="001218E4">
              <w:rPr>
                <w:b/>
                <w:bCs/>
                <w:sz w:val="22"/>
                <w:szCs w:val="22"/>
              </w:rPr>
              <w:t>I</w:t>
            </w:r>
            <w:r w:rsidR="00356494" w:rsidRPr="00807143">
              <w:rPr>
                <w:b/>
                <w:bCs/>
                <w:sz w:val="22"/>
                <w:szCs w:val="22"/>
              </w:rPr>
              <w:t xml:space="preserve">mplementation of the European Action </w:t>
            </w:r>
            <w:r w:rsidR="006E5924">
              <w:rPr>
                <w:b/>
                <w:bCs/>
                <w:sz w:val="22"/>
                <w:szCs w:val="22"/>
              </w:rPr>
              <w:t>Plan to Strengthen the Use of E</w:t>
            </w:r>
            <w:r w:rsidR="00356494" w:rsidRPr="00807143">
              <w:rPr>
                <w:b/>
                <w:bCs/>
                <w:sz w:val="22"/>
                <w:szCs w:val="22"/>
              </w:rPr>
              <w:t>vidence</w:t>
            </w:r>
            <w:r w:rsidR="006E5924">
              <w:rPr>
                <w:b/>
                <w:bCs/>
                <w:sz w:val="22"/>
                <w:szCs w:val="22"/>
              </w:rPr>
              <w:t>, Information and R</w:t>
            </w:r>
            <w:r w:rsidRPr="009F623E">
              <w:rPr>
                <w:b/>
                <w:bCs/>
                <w:sz w:val="22"/>
                <w:szCs w:val="22"/>
              </w:rPr>
              <w:t>esearch</w:t>
            </w:r>
            <w:r w:rsidR="006E5924">
              <w:rPr>
                <w:b/>
                <w:bCs/>
                <w:sz w:val="22"/>
                <w:szCs w:val="22"/>
              </w:rPr>
              <w:t xml:space="preserve"> for P</w:t>
            </w:r>
            <w:r w:rsidR="00356494" w:rsidRPr="00807143">
              <w:rPr>
                <w:b/>
                <w:bCs/>
                <w:sz w:val="22"/>
                <w:szCs w:val="22"/>
              </w:rPr>
              <w:t>olicy-making</w:t>
            </w:r>
          </w:p>
        </w:tc>
        <w:tc>
          <w:tcPr>
            <w:tcW w:w="2543" w:type="pct"/>
          </w:tcPr>
          <w:p w14:paraId="6731CBD5" w14:textId="77777777" w:rsidR="00A47E52" w:rsidRPr="00807143" w:rsidRDefault="00C53B26" w:rsidP="00A47E52">
            <w:pPr>
              <w:tabs>
                <w:tab w:val="left" w:pos="2763"/>
                <w:tab w:val="right" w:pos="4536"/>
              </w:tabs>
              <w:ind w:right="33"/>
              <w:jc w:val="right"/>
              <w:rPr>
                <w:b/>
                <w:sz w:val="22"/>
              </w:rPr>
            </w:pPr>
            <w:bookmarkStart w:id="1" w:name="activitynumber"/>
            <w:bookmarkEnd w:id="1"/>
            <w:r w:rsidRPr="00807143">
              <w:rPr>
                <w:b/>
                <w:sz w:val="22"/>
              </w:rPr>
              <w:t>/2</w:t>
            </w:r>
          </w:p>
        </w:tc>
      </w:tr>
      <w:tr w:rsidR="00356494" w:rsidRPr="00807143" w14:paraId="732EAB46" w14:textId="77777777">
        <w:tc>
          <w:tcPr>
            <w:tcW w:w="2457" w:type="pct"/>
          </w:tcPr>
          <w:p w14:paraId="6295F013" w14:textId="77777777" w:rsidR="00A47E52" w:rsidRPr="00807143" w:rsidRDefault="00356494" w:rsidP="00356494">
            <w:pPr>
              <w:rPr>
                <w:b/>
                <w:sz w:val="22"/>
              </w:rPr>
            </w:pPr>
            <w:bookmarkStart w:id="2" w:name="titlesecondline"/>
            <w:bookmarkEnd w:id="2"/>
            <w:r w:rsidRPr="00807143">
              <w:rPr>
                <w:b/>
                <w:sz w:val="22"/>
              </w:rPr>
              <w:t>Sofia, Bulgaria</w:t>
            </w:r>
          </w:p>
        </w:tc>
        <w:tc>
          <w:tcPr>
            <w:tcW w:w="2543" w:type="pct"/>
          </w:tcPr>
          <w:p w14:paraId="2D280403" w14:textId="68055FFA" w:rsidR="00A47E52" w:rsidRPr="00807143" w:rsidRDefault="006E5924" w:rsidP="001A251D">
            <w:pPr>
              <w:tabs>
                <w:tab w:val="right" w:pos="3011"/>
                <w:tab w:val="right" w:pos="9571"/>
              </w:tabs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7</w:t>
            </w:r>
            <w:r w:rsidR="006A6667">
              <w:rPr>
                <w:b/>
                <w:sz w:val="22"/>
              </w:rPr>
              <w:t xml:space="preserve"> August</w:t>
            </w:r>
            <w:r w:rsidR="00356494" w:rsidRPr="00807143">
              <w:rPr>
                <w:b/>
                <w:sz w:val="22"/>
              </w:rPr>
              <w:t xml:space="preserve"> 2017</w:t>
            </w:r>
          </w:p>
        </w:tc>
      </w:tr>
      <w:tr w:rsidR="00A47E52" w:rsidRPr="00807143" w14:paraId="0FD74586" w14:textId="77777777">
        <w:tc>
          <w:tcPr>
            <w:tcW w:w="2457" w:type="pct"/>
          </w:tcPr>
          <w:p w14:paraId="606D8182" w14:textId="1344E5E5" w:rsidR="00A47E52" w:rsidRPr="00807143" w:rsidRDefault="00356494" w:rsidP="00356494">
            <w:pPr>
              <w:rPr>
                <w:b/>
                <w:sz w:val="22"/>
              </w:rPr>
            </w:pPr>
            <w:bookmarkStart w:id="3" w:name="venuedate"/>
            <w:bookmarkEnd w:id="3"/>
            <w:r w:rsidRPr="00807143">
              <w:rPr>
                <w:b/>
                <w:sz w:val="22"/>
              </w:rPr>
              <w:t>15</w:t>
            </w:r>
            <w:r w:rsidR="00807143">
              <w:rPr>
                <w:b/>
                <w:sz w:val="22"/>
              </w:rPr>
              <w:t>–</w:t>
            </w:r>
            <w:r w:rsidRPr="00807143">
              <w:rPr>
                <w:b/>
                <w:sz w:val="22"/>
              </w:rPr>
              <w:t>17 November 2017</w:t>
            </w:r>
          </w:p>
        </w:tc>
        <w:tc>
          <w:tcPr>
            <w:tcW w:w="2543" w:type="pct"/>
          </w:tcPr>
          <w:p w14:paraId="640E336A" w14:textId="77777777" w:rsidR="00A47E52" w:rsidRPr="00807143" w:rsidRDefault="000126A8" w:rsidP="001A251D">
            <w:pPr>
              <w:tabs>
                <w:tab w:val="right" w:pos="9571"/>
              </w:tabs>
              <w:jc w:val="right"/>
              <w:rPr>
                <w:b/>
                <w:sz w:val="22"/>
              </w:rPr>
            </w:pPr>
            <w:r w:rsidRPr="00807143">
              <w:rPr>
                <w:b/>
                <w:sz w:val="22"/>
              </w:rPr>
              <w:t>Original: English</w:t>
            </w:r>
          </w:p>
        </w:tc>
      </w:tr>
    </w:tbl>
    <w:p w14:paraId="5092DB41" w14:textId="77777777" w:rsidR="00A34790" w:rsidRPr="00807143" w:rsidRDefault="00A34790">
      <w:pPr>
        <w:pStyle w:val="Heading3"/>
        <w:rPr>
          <w:rFonts w:ascii="Times New Roman" w:hAnsi="Times New Roman"/>
          <w:color w:val="auto"/>
          <w:lang w:val="en-GB"/>
        </w:rPr>
      </w:pPr>
      <w:bookmarkStart w:id="4" w:name="text"/>
      <w:bookmarkEnd w:id="4"/>
    </w:p>
    <w:p w14:paraId="2CF22195" w14:textId="77777777" w:rsidR="00645E84" w:rsidRPr="00807143" w:rsidRDefault="00645E84" w:rsidP="00645E84">
      <w:pPr>
        <w:pStyle w:val="NormalIndent"/>
        <w:rPr>
          <w:rFonts w:ascii="Times New Roman" w:hAnsi="Times New Roman"/>
          <w:lang w:val="en-GB"/>
        </w:rPr>
      </w:pPr>
    </w:p>
    <w:p w14:paraId="5FFF2A38" w14:textId="0ACCB665" w:rsidR="00A34790" w:rsidRPr="00807143" w:rsidRDefault="00A05F41">
      <w:pPr>
        <w:pStyle w:val="Heading3"/>
        <w:jc w:val="center"/>
        <w:rPr>
          <w:rFonts w:ascii="Times New Roman" w:hAnsi="Times New Roman"/>
          <w:color w:val="auto"/>
          <w:lang w:val="en-GB"/>
        </w:rPr>
      </w:pPr>
      <w:r w:rsidRPr="00807143">
        <w:rPr>
          <w:rFonts w:ascii="Times New Roman" w:hAnsi="Times New Roman"/>
          <w:color w:val="auto"/>
          <w:lang w:val="en-GB"/>
        </w:rPr>
        <w:t>S</w:t>
      </w:r>
      <w:r w:rsidR="00D3228D" w:rsidRPr="00807143">
        <w:rPr>
          <w:rFonts w:ascii="Times New Roman" w:hAnsi="Times New Roman"/>
          <w:color w:val="auto"/>
          <w:lang w:val="en-GB"/>
        </w:rPr>
        <w:t>cope and purpose</w:t>
      </w:r>
      <w:r w:rsidR="009F623E">
        <w:rPr>
          <w:rFonts w:ascii="Times New Roman" w:hAnsi="Times New Roman"/>
          <w:color w:val="auto"/>
          <w:lang w:val="en-GB"/>
        </w:rPr>
        <w:t xml:space="preserve"> </w:t>
      </w:r>
    </w:p>
    <w:p w14:paraId="5B037F0F" w14:textId="77777777" w:rsidR="00A34790" w:rsidRPr="00807143" w:rsidRDefault="00A34790">
      <w:pPr>
        <w:tabs>
          <w:tab w:val="left" w:pos="426"/>
        </w:tabs>
        <w:rPr>
          <w:sz w:val="24"/>
        </w:rPr>
      </w:pPr>
    </w:p>
    <w:p w14:paraId="302E3EB0" w14:textId="77777777" w:rsidR="00A34790" w:rsidRPr="00807143" w:rsidRDefault="00A34790">
      <w:pPr>
        <w:tabs>
          <w:tab w:val="left" w:pos="426"/>
        </w:tabs>
        <w:rPr>
          <w:sz w:val="22"/>
          <w:szCs w:val="22"/>
        </w:rPr>
      </w:pPr>
    </w:p>
    <w:p w14:paraId="7927B06A" w14:textId="77777777" w:rsidR="00356494" w:rsidRPr="00807143" w:rsidRDefault="00356494" w:rsidP="00356494">
      <w:pPr>
        <w:pStyle w:val="Heading3"/>
        <w:rPr>
          <w:rFonts w:ascii="Times New Roman" w:hAnsi="Times New Roman"/>
          <w:color w:val="auto"/>
          <w:sz w:val="22"/>
          <w:szCs w:val="22"/>
          <w:lang w:val="en-GB" w:eastAsia="en-GB"/>
        </w:rPr>
      </w:pPr>
      <w:r w:rsidRPr="00807143">
        <w:rPr>
          <w:rFonts w:ascii="Times New Roman" w:hAnsi="Times New Roman"/>
          <w:color w:val="auto"/>
          <w:sz w:val="22"/>
          <w:szCs w:val="22"/>
          <w:lang w:val="en-GB" w:eastAsia="en-GB"/>
        </w:rPr>
        <w:t>Background</w:t>
      </w:r>
    </w:p>
    <w:p w14:paraId="02A7C17B" w14:textId="33F48C85" w:rsidR="00356494" w:rsidRDefault="00356494" w:rsidP="00356494">
      <w:pPr>
        <w:rPr>
          <w:sz w:val="22"/>
          <w:szCs w:val="22"/>
        </w:rPr>
      </w:pPr>
      <w:r w:rsidRPr="00807143">
        <w:rPr>
          <w:sz w:val="22"/>
          <w:szCs w:val="22"/>
        </w:rPr>
        <w:t xml:space="preserve">Health research is one of the </w:t>
      </w:r>
      <w:r w:rsidR="00036750" w:rsidRPr="00807143">
        <w:rPr>
          <w:sz w:val="22"/>
          <w:szCs w:val="22"/>
        </w:rPr>
        <w:t xml:space="preserve">mandates </w:t>
      </w:r>
      <w:r w:rsidR="00036750">
        <w:rPr>
          <w:sz w:val="22"/>
          <w:szCs w:val="22"/>
        </w:rPr>
        <w:t xml:space="preserve">listed in </w:t>
      </w:r>
      <w:r w:rsidRPr="00807143">
        <w:rPr>
          <w:sz w:val="22"/>
          <w:szCs w:val="22"/>
        </w:rPr>
        <w:t>WHO</w:t>
      </w:r>
      <w:r w:rsidR="009F4F37">
        <w:rPr>
          <w:sz w:val="22"/>
          <w:szCs w:val="22"/>
        </w:rPr>
        <w:t>’s</w:t>
      </w:r>
      <w:r w:rsidRPr="00807143">
        <w:rPr>
          <w:sz w:val="22"/>
          <w:szCs w:val="22"/>
        </w:rPr>
        <w:t xml:space="preserve"> constitution </w:t>
      </w:r>
      <w:r w:rsidRPr="00807143">
        <w:rPr>
          <w:sz w:val="22"/>
          <w:szCs w:val="22"/>
        </w:rPr>
        <w:fldChar w:fldCharType="begin"/>
      </w:r>
      <w:r w:rsidRPr="00807143">
        <w:rPr>
          <w:sz w:val="22"/>
          <w:szCs w:val="22"/>
        </w:rPr>
        <w:instrText xml:space="preserve"> ADDIN ZOTERO_ITEM CSL_CITATION {"citationID":"7W3NglUg","properties":{"formattedCitation":"{\\rtf {\\i{}(1)}}","plainCitation":"(1)"},"citationItems":[{"id":2194,"uris":["http://zotero.org/users/2006143/items/2TM6ZVH9"],"uri":["http://zotero.org/users/2006143/items/2TM6ZVH9"],"itemData":{"id":2194,"type":"report","title":"Current approaches to national health research systems analysis and strengthening: a brief overview of the WHO health research system analysis initiative","URL":"http://www.who.int/rpc/meetings/en/HRSA%20overview%20for%20Ci%c3%aancia%20%20Sa%c3%bade%20Collective.pdf?ua=1","author":[{"family":"Sadana","given":"Ritu"},{"family":"Paraje","given":"Guillermo"},{"family":"Ghassan","given":"Karam"},{"family":"Shook-Pui","given":"Lee-Martin"},{"family":"Emmanuel","given":"Guindon"},{"family":"Carol","given":"D'Souza"},{"family":"Tikki","given":"Pang"}],"accessed":{"date-parts":[["2016",8,4]]}}}],"schema":"https://github.com/citation-style-language/schema/raw/master/csl-citation.json"} </w:instrText>
      </w:r>
      <w:r w:rsidRPr="00807143">
        <w:rPr>
          <w:sz w:val="22"/>
          <w:szCs w:val="22"/>
        </w:rPr>
        <w:fldChar w:fldCharType="separate"/>
      </w:r>
      <w:r w:rsidRPr="00807143">
        <w:rPr>
          <w:i/>
          <w:iCs/>
          <w:sz w:val="22"/>
          <w:szCs w:val="22"/>
        </w:rPr>
        <w:t>(1)</w:t>
      </w:r>
      <w:r w:rsidRPr="00807143">
        <w:rPr>
          <w:sz w:val="22"/>
          <w:szCs w:val="22"/>
        </w:rPr>
        <w:fldChar w:fldCharType="end"/>
      </w:r>
      <w:r w:rsidRPr="00807143">
        <w:rPr>
          <w:sz w:val="22"/>
          <w:szCs w:val="22"/>
        </w:rPr>
        <w:t xml:space="preserve"> and </w:t>
      </w:r>
      <w:r w:rsidR="00832E8E">
        <w:rPr>
          <w:sz w:val="22"/>
          <w:szCs w:val="22"/>
        </w:rPr>
        <w:t xml:space="preserve">is </w:t>
      </w:r>
      <w:r w:rsidRPr="00807143">
        <w:rPr>
          <w:sz w:val="22"/>
          <w:szCs w:val="22"/>
        </w:rPr>
        <w:t xml:space="preserve">a key action area in the </w:t>
      </w:r>
      <w:r w:rsidR="006E5924" w:rsidRPr="006E5924">
        <w:rPr>
          <w:sz w:val="22"/>
          <w:szCs w:val="22"/>
        </w:rPr>
        <w:t>Action Plan to Strengthen the Use of Evidence, Information and Research for Policy-making</w:t>
      </w:r>
      <w:r w:rsidRPr="00807143">
        <w:rPr>
          <w:sz w:val="22"/>
          <w:szCs w:val="22"/>
        </w:rPr>
        <w:t xml:space="preserve"> in the WHO European Region</w:t>
      </w:r>
      <w:r w:rsidR="009F4F37">
        <w:rPr>
          <w:sz w:val="22"/>
          <w:szCs w:val="22"/>
        </w:rPr>
        <w:t xml:space="preserve"> </w:t>
      </w:r>
      <w:r w:rsidRPr="00807143">
        <w:rPr>
          <w:sz w:val="22"/>
          <w:szCs w:val="22"/>
        </w:rPr>
        <w:fldChar w:fldCharType="begin"/>
      </w:r>
      <w:r w:rsidRPr="00807143">
        <w:rPr>
          <w:sz w:val="22"/>
          <w:szCs w:val="22"/>
        </w:rPr>
        <w:instrText xml:space="preserve"> ADDIN ZOTERO_ITEM CSL_CITATION {"citationID":"a22hjf80e0k","properties":{"formattedCitation":"{\\rtf {\\i{}(2)}}","plainCitation":"(2)"},"citationItems":[{"id":2198,"uris":["http://zotero.org/users/2006143/items/XT3HICZ3"],"uri":["http://zotero.org/users/2006143/items/XT3HICZ3"],"itemData":{"id":2198,"type":"article","title":"Action plan to strengthen the use of evidence, information and research for policy-making in the WHO European Region","publisher":"World Health Organization Regional Office for Europe","URL":"http://www.euro.who.int/__data/assets/pdf_file/0006/314727/66wd12e_EIPActionPlan_160528.pdf?ua=1","author":[{"family":"WHO","given":""}],"accessed":{"date-parts":[["2016",8,4]]}}}],"schema":"https://github.com/citation-style-language/schema/raw/master/csl-citation.json"} </w:instrText>
      </w:r>
      <w:r w:rsidRPr="00807143">
        <w:rPr>
          <w:sz w:val="22"/>
          <w:szCs w:val="22"/>
        </w:rPr>
        <w:fldChar w:fldCharType="separate"/>
      </w:r>
      <w:r w:rsidRPr="00807143">
        <w:rPr>
          <w:i/>
          <w:iCs/>
          <w:sz w:val="22"/>
          <w:szCs w:val="22"/>
        </w:rPr>
        <w:t>(2)</w:t>
      </w:r>
      <w:r w:rsidRPr="00807143">
        <w:rPr>
          <w:sz w:val="22"/>
          <w:szCs w:val="22"/>
        </w:rPr>
        <w:fldChar w:fldCharType="end"/>
      </w:r>
      <w:r w:rsidR="006E5924">
        <w:rPr>
          <w:sz w:val="22"/>
          <w:szCs w:val="22"/>
        </w:rPr>
        <w:t>. The Action P</w:t>
      </w:r>
      <w:r w:rsidRPr="00807143">
        <w:rPr>
          <w:sz w:val="22"/>
          <w:szCs w:val="22"/>
        </w:rPr>
        <w:t xml:space="preserve">lan sets </w:t>
      </w:r>
      <w:r w:rsidR="00036750">
        <w:rPr>
          <w:sz w:val="22"/>
          <w:szCs w:val="22"/>
        </w:rPr>
        <w:t>out</w:t>
      </w:r>
      <w:r w:rsidR="00036750" w:rsidRPr="00807143">
        <w:rPr>
          <w:sz w:val="22"/>
          <w:szCs w:val="22"/>
        </w:rPr>
        <w:t xml:space="preserve"> </w:t>
      </w:r>
      <w:r w:rsidRPr="00807143">
        <w:rPr>
          <w:sz w:val="22"/>
          <w:szCs w:val="22"/>
        </w:rPr>
        <w:t>principles, directions and pathways to increase and promote the generation and use of multidisciplinary and intersectoral sources of evidence for health policy-making.</w:t>
      </w:r>
      <w:r w:rsidR="00807143">
        <w:rPr>
          <w:sz w:val="22"/>
          <w:szCs w:val="22"/>
        </w:rPr>
        <w:t xml:space="preserve"> </w:t>
      </w:r>
      <w:r w:rsidR="00036750">
        <w:rPr>
          <w:sz w:val="22"/>
          <w:szCs w:val="22"/>
        </w:rPr>
        <w:t>It</w:t>
      </w:r>
      <w:r w:rsidRPr="00807143">
        <w:rPr>
          <w:sz w:val="22"/>
          <w:szCs w:val="22"/>
        </w:rPr>
        <w:t xml:space="preserve"> align</w:t>
      </w:r>
      <w:r w:rsidR="00036750">
        <w:rPr>
          <w:sz w:val="22"/>
          <w:szCs w:val="22"/>
        </w:rPr>
        <w:t>s</w:t>
      </w:r>
      <w:r w:rsidRPr="00807143">
        <w:rPr>
          <w:sz w:val="22"/>
          <w:szCs w:val="22"/>
        </w:rPr>
        <w:t xml:space="preserve"> with the Health</w:t>
      </w:r>
      <w:r w:rsidR="00036750">
        <w:rPr>
          <w:sz w:val="22"/>
          <w:szCs w:val="22"/>
        </w:rPr>
        <w:t> </w:t>
      </w:r>
      <w:r w:rsidRPr="00807143">
        <w:rPr>
          <w:sz w:val="22"/>
          <w:szCs w:val="22"/>
        </w:rPr>
        <w:t>2020 health policy framework</w:t>
      </w:r>
      <w:r w:rsidR="00036750">
        <w:rPr>
          <w:sz w:val="22"/>
          <w:szCs w:val="22"/>
        </w:rPr>
        <w:t>,</w:t>
      </w:r>
      <w:r w:rsidRPr="00807143">
        <w:rPr>
          <w:sz w:val="22"/>
          <w:szCs w:val="22"/>
        </w:rPr>
        <w:t xml:space="preserve"> which emphasizes</w:t>
      </w:r>
      <w:r w:rsidR="00036750">
        <w:rPr>
          <w:sz w:val="22"/>
          <w:szCs w:val="22"/>
        </w:rPr>
        <w:t xml:space="preserve"> the need for</w:t>
      </w:r>
      <w:r w:rsidRPr="00807143">
        <w:rPr>
          <w:sz w:val="22"/>
          <w:szCs w:val="22"/>
        </w:rPr>
        <w:t xml:space="preserve"> evidence-informed public health strategies. </w:t>
      </w:r>
    </w:p>
    <w:p w14:paraId="78B63F9B" w14:textId="77777777" w:rsidR="00036750" w:rsidRPr="00807143" w:rsidRDefault="00036750" w:rsidP="00356494">
      <w:pPr>
        <w:rPr>
          <w:sz w:val="22"/>
          <w:szCs w:val="22"/>
          <w:lang w:eastAsia="ja-JP"/>
        </w:rPr>
      </w:pPr>
    </w:p>
    <w:p w14:paraId="02B318CC" w14:textId="3B5298B7" w:rsidR="00356494" w:rsidRPr="00807143" w:rsidRDefault="00356494" w:rsidP="00356494">
      <w:pPr>
        <w:rPr>
          <w:sz w:val="22"/>
          <w:szCs w:val="22"/>
          <w:lang w:eastAsia="ja-JP"/>
        </w:rPr>
      </w:pPr>
      <w:r w:rsidRPr="00807143">
        <w:rPr>
          <w:sz w:val="22"/>
          <w:szCs w:val="22"/>
          <w:lang w:eastAsia="ja-JP"/>
        </w:rPr>
        <w:t>Strengthening health research is</w:t>
      </w:r>
      <w:r w:rsidRPr="00807143">
        <w:rPr>
          <w:sz w:val="22"/>
          <w:szCs w:val="22"/>
        </w:rPr>
        <w:t xml:space="preserve"> </w:t>
      </w:r>
      <w:r w:rsidR="00832E8E">
        <w:rPr>
          <w:sz w:val="22"/>
          <w:szCs w:val="22"/>
        </w:rPr>
        <w:t>essential</w:t>
      </w:r>
      <w:r w:rsidRPr="00807143">
        <w:rPr>
          <w:sz w:val="22"/>
          <w:szCs w:val="22"/>
        </w:rPr>
        <w:t xml:space="preserve"> to optimiz</w:t>
      </w:r>
      <w:r w:rsidR="00832E8E">
        <w:rPr>
          <w:sz w:val="22"/>
          <w:szCs w:val="22"/>
        </w:rPr>
        <w:t>e</w:t>
      </w:r>
      <w:r w:rsidRPr="00807143">
        <w:rPr>
          <w:sz w:val="22"/>
          <w:szCs w:val="22"/>
        </w:rPr>
        <w:t xml:space="preserve"> existing interventions and policies and </w:t>
      </w:r>
      <w:r w:rsidR="00832E8E">
        <w:rPr>
          <w:sz w:val="22"/>
          <w:szCs w:val="22"/>
        </w:rPr>
        <w:t xml:space="preserve">to </w:t>
      </w:r>
      <w:r w:rsidRPr="00807143">
        <w:rPr>
          <w:sz w:val="22"/>
          <w:szCs w:val="22"/>
        </w:rPr>
        <w:t>identify innovative solutions</w:t>
      </w:r>
      <w:r w:rsidRPr="00807143">
        <w:rPr>
          <w:sz w:val="22"/>
          <w:szCs w:val="22"/>
          <w:lang w:eastAsia="ja-JP"/>
        </w:rPr>
        <w:t xml:space="preserve"> for tuberculosis and neglected tropical diseases, for example, in disease</w:t>
      </w:r>
      <w:r w:rsidR="00832E8E">
        <w:rPr>
          <w:sz w:val="22"/>
          <w:szCs w:val="22"/>
          <w:lang w:eastAsia="ja-JP"/>
        </w:rPr>
        <w:t>-</w:t>
      </w:r>
      <w:r w:rsidRPr="00807143">
        <w:rPr>
          <w:sz w:val="22"/>
          <w:szCs w:val="22"/>
          <w:lang w:eastAsia="ja-JP"/>
        </w:rPr>
        <w:t>endemic countries.</w:t>
      </w:r>
      <w:r w:rsidR="00807143">
        <w:rPr>
          <w:sz w:val="22"/>
          <w:szCs w:val="22"/>
          <w:lang w:eastAsia="ja-JP"/>
        </w:rPr>
        <w:t xml:space="preserve"> </w:t>
      </w:r>
    </w:p>
    <w:p w14:paraId="2BCAFB7D" w14:textId="77777777" w:rsidR="00356494" w:rsidRPr="00807143" w:rsidRDefault="00356494" w:rsidP="00356494">
      <w:pPr>
        <w:rPr>
          <w:sz w:val="22"/>
          <w:szCs w:val="22"/>
          <w:lang w:eastAsia="ja-JP"/>
        </w:rPr>
      </w:pPr>
    </w:p>
    <w:p w14:paraId="251EB8CA" w14:textId="79720045" w:rsidR="00356494" w:rsidRPr="00807143" w:rsidRDefault="00356494" w:rsidP="00356494">
      <w:pPr>
        <w:rPr>
          <w:b/>
          <w:sz w:val="22"/>
          <w:szCs w:val="22"/>
          <w:lang w:eastAsia="en-GB"/>
        </w:rPr>
      </w:pPr>
      <w:r w:rsidRPr="00807143">
        <w:rPr>
          <w:b/>
          <w:sz w:val="22"/>
          <w:szCs w:val="22"/>
          <w:lang w:eastAsia="en-GB"/>
        </w:rPr>
        <w:t>A system</w:t>
      </w:r>
      <w:r w:rsidR="00832E8E">
        <w:rPr>
          <w:b/>
          <w:sz w:val="22"/>
          <w:szCs w:val="22"/>
          <w:lang w:eastAsia="en-GB"/>
        </w:rPr>
        <w:t>s</w:t>
      </w:r>
      <w:r w:rsidRPr="00807143">
        <w:rPr>
          <w:b/>
          <w:sz w:val="22"/>
          <w:szCs w:val="22"/>
          <w:lang w:eastAsia="en-GB"/>
        </w:rPr>
        <w:t xml:space="preserve"> approach to national health research</w:t>
      </w:r>
    </w:p>
    <w:p w14:paraId="26A3E7B7" w14:textId="7473C15E" w:rsidR="00356494" w:rsidRPr="00807143" w:rsidRDefault="00356494" w:rsidP="00356494">
      <w:pPr>
        <w:rPr>
          <w:sz w:val="22"/>
          <w:szCs w:val="22"/>
          <w:lang w:eastAsia="ja-JP"/>
        </w:rPr>
      </w:pPr>
      <w:r w:rsidRPr="00807143">
        <w:rPr>
          <w:sz w:val="22"/>
          <w:szCs w:val="22"/>
          <w:lang w:eastAsia="en-GB"/>
        </w:rPr>
        <w:t xml:space="preserve">Health research refers to </w:t>
      </w:r>
      <w:r w:rsidRPr="00807143">
        <w:rPr>
          <w:sz w:val="22"/>
          <w:szCs w:val="22"/>
        </w:rPr>
        <w:t xml:space="preserve">the systematic generation of new </w:t>
      </w:r>
      <w:r w:rsidRPr="00807143">
        <w:rPr>
          <w:sz w:val="22"/>
          <w:szCs w:val="22"/>
          <w:lang w:eastAsia="en-ZA"/>
        </w:rPr>
        <w:t xml:space="preserve">scientific </w:t>
      </w:r>
      <w:r w:rsidRPr="00807143">
        <w:rPr>
          <w:sz w:val="22"/>
          <w:szCs w:val="22"/>
        </w:rPr>
        <w:t xml:space="preserve">knowledge for health and health systems purposes </w:t>
      </w:r>
      <w:r w:rsidR="00832E8E">
        <w:rPr>
          <w:sz w:val="22"/>
          <w:szCs w:val="22"/>
          <w:lang w:eastAsia="en-ZA"/>
        </w:rPr>
        <w:t>by</w:t>
      </w:r>
      <w:r w:rsidR="00832E8E" w:rsidRPr="00807143">
        <w:rPr>
          <w:sz w:val="22"/>
          <w:szCs w:val="22"/>
          <w:lang w:eastAsia="en-ZA"/>
        </w:rPr>
        <w:t xml:space="preserve"> </w:t>
      </w:r>
      <w:r w:rsidRPr="00807143">
        <w:rPr>
          <w:sz w:val="22"/>
          <w:szCs w:val="22"/>
          <w:lang w:eastAsia="en-ZA"/>
        </w:rPr>
        <w:t>discovering and interpreting health</w:t>
      </w:r>
      <w:r w:rsidR="00832E8E">
        <w:rPr>
          <w:sz w:val="22"/>
          <w:szCs w:val="22"/>
          <w:lang w:eastAsia="en-ZA"/>
        </w:rPr>
        <w:t>-</w:t>
      </w:r>
      <w:r w:rsidRPr="00807143">
        <w:rPr>
          <w:sz w:val="22"/>
          <w:szCs w:val="22"/>
          <w:lang w:eastAsia="en-ZA"/>
        </w:rPr>
        <w:t>related phenomena and observable facts or testing hypotheses</w:t>
      </w:r>
      <w:r w:rsidRPr="00807143">
        <w:rPr>
          <w:sz w:val="22"/>
          <w:szCs w:val="22"/>
          <w:lang w:eastAsia="ja-JP"/>
        </w:rPr>
        <w:t xml:space="preserve"> </w:t>
      </w:r>
      <w:r w:rsidRPr="00807143">
        <w:rPr>
          <w:sz w:val="22"/>
          <w:szCs w:val="22"/>
          <w:lang w:eastAsia="en-ZA"/>
        </w:rPr>
        <w:fldChar w:fldCharType="begin"/>
      </w:r>
      <w:r w:rsidRPr="00807143">
        <w:rPr>
          <w:sz w:val="22"/>
          <w:szCs w:val="22"/>
          <w:lang w:eastAsia="en-ZA"/>
        </w:rPr>
        <w:instrText xml:space="preserve"> ADDIN ZOTERO_ITEM CSL_CITATION {"citationID":"lXXsNTUT","properties":{"formattedCitation":"{\\rtf {\\i{}(1,3,4)}}","plainCitation":"(1,3,4)"},"citationItems":[{"id":2194,"uris":["http://zotero.org/users/2006143/items/2TM6ZVH9"],"uri":["http://zotero.org/users/2006143/items/2TM6ZVH9"],"itemData":{"id":2194,"type":"report","title":"Current approaches to national health research systems analysis and strengthening: a brief overview of the WHO health research system analysis initiative","URL":"http://www.who.int/rpc/meetings/en/HRSA%20overview%20for%20Ci%c3%aancia%20%20Sa%c3%bade%20Collective.pdf?ua=1","author":[{"family":"Sadana","given":"Ritu"},{"family":"Paraje","given":"Guillermo"},{"family":"Ghassan","given":"Karam"},{"family":"Shook-Pui","given":"Lee-Martin"},{"family":"Emmanuel","given":"Guindon"},{"family":"Carol","given":"D'Souza"},{"family":"Tikki","given":"Pang"}],"accessed":{"date-parts":[["2016",8,4]]}}},{"id":2192,"uris":["http://zotero.org/users/2006143/items/AWM4H4NU"],"uri":["http://zotero.org/users/2006143/items/AWM4H4NU"],"itemData":{"id":2192,"type":"report","title":"National health research systems : report of an international workshop","publisher":"WHO","URL":"http://www.who.int/rpc/summit/documents/en/national_health_research_systems.pdf","issued":{"date-parts":[["2001"]]},"accessed":{"date-parts":[["2016",8,4]]}}},{"id":2190,"uris":["http://zotero.org/users/2006143/items/RIG7PZSA"],"uri":["http://zotero.org/users/2006143/items/RIG7PZSA"],"itemData":{"id":2190,"type":"report","title":"World Report on knowledge for better health: Strengthening Health Systems","publisher":"WHO","URL":"http://www.who.int/rpc/meetings/en/world_report_on_knowledge_for_better_health2.pdf","issued":{"date-parts":[["2004"]]},"accessed":{"date-parts":[["2016",8,4]]}}}],"schema":"https://github.com/citation-style-language/schema/raw/master/csl-citation.json"} </w:instrText>
      </w:r>
      <w:r w:rsidRPr="00807143">
        <w:rPr>
          <w:sz w:val="22"/>
          <w:szCs w:val="22"/>
          <w:lang w:eastAsia="en-ZA"/>
        </w:rPr>
        <w:fldChar w:fldCharType="separate"/>
      </w:r>
      <w:r w:rsidRPr="00807143">
        <w:rPr>
          <w:i/>
          <w:iCs/>
          <w:sz w:val="22"/>
          <w:szCs w:val="22"/>
        </w:rPr>
        <w:t>(1,3,4)</w:t>
      </w:r>
      <w:r w:rsidRPr="00807143">
        <w:rPr>
          <w:sz w:val="22"/>
          <w:szCs w:val="22"/>
          <w:lang w:eastAsia="en-ZA"/>
        </w:rPr>
        <w:fldChar w:fldCharType="end"/>
      </w:r>
      <w:r w:rsidRPr="00807143">
        <w:rPr>
          <w:sz w:val="22"/>
          <w:szCs w:val="22"/>
          <w:lang w:eastAsia="en-ZA"/>
        </w:rPr>
        <w:t>.</w:t>
      </w:r>
      <w:r w:rsidR="00807143">
        <w:rPr>
          <w:sz w:val="22"/>
          <w:szCs w:val="22"/>
          <w:lang w:eastAsia="en-ZA"/>
        </w:rPr>
        <w:t xml:space="preserve"> </w:t>
      </w:r>
      <w:r w:rsidR="00BD0A1E">
        <w:rPr>
          <w:sz w:val="22"/>
          <w:szCs w:val="22"/>
          <w:lang w:eastAsia="en-ZA"/>
        </w:rPr>
        <w:t xml:space="preserve">General </w:t>
      </w:r>
      <w:r w:rsidR="00BD0A1E">
        <w:rPr>
          <w:sz w:val="22"/>
          <w:szCs w:val="22"/>
        </w:rPr>
        <w:t>h</w:t>
      </w:r>
      <w:r w:rsidRPr="00807143">
        <w:rPr>
          <w:sz w:val="22"/>
          <w:szCs w:val="22"/>
        </w:rPr>
        <w:t>ealth research is important</w:t>
      </w:r>
      <w:r w:rsidR="00BD0A1E">
        <w:rPr>
          <w:sz w:val="22"/>
          <w:szCs w:val="22"/>
        </w:rPr>
        <w:t>,</w:t>
      </w:r>
      <w:r w:rsidRPr="00807143">
        <w:rPr>
          <w:sz w:val="22"/>
          <w:szCs w:val="22"/>
        </w:rPr>
        <w:t xml:space="preserve"> but </w:t>
      </w:r>
      <w:r w:rsidR="00BD0A1E">
        <w:rPr>
          <w:sz w:val="22"/>
          <w:szCs w:val="22"/>
        </w:rPr>
        <w:t>the research</w:t>
      </w:r>
      <w:r w:rsidR="00850556">
        <w:rPr>
          <w:sz w:val="22"/>
          <w:szCs w:val="22"/>
        </w:rPr>
        <w:t xml:space="preserve"> i</w:t>
      </w:r>
      <w:r w:rsidRPr="00807143">
        <w:rPr>
          <w:sz w:val="22"/>
          <w:szCs w:val="22"/>
        </w:rPr>
        <w:t xml:space="preserve">s </w:t>
      </w:r>
      <w:r w:rsidR="00850556">
        <w:rPr>
          <w:sz w:val="22"/>
          <w:szCs w:val="22"/>
        </w:rPr>
        <w:t xml:space="preserve">particularly </w:t>
      </w:r>
      <w:r w:rsidRPr="00807143">
        <w:rPr>
          <w:sz w:val="22"/>
          <w:szCs w:val="22"/>
        </w:rPr>
        <w:t xml:space="preserve">valuable </w:t>
      </w:r>
      <w:proofErr w:type="gramStart"/>
      <w:r w:rsidRPr="00807143">
        <w:rPr>
          <w:sz w:val="22"/>
          <w:szCs w:val="22"/>
        </w:rPr>
        <w:t>and</w:t>
      </w:r>
      <w:proofErr w:type="gramEnd"/>
      <w:r w:rsidRPr="00807143">
        <w:rPr>
          <w:sz w:val="22"/>
          <w:szCs w:val="22"/>
        </w:rPr>
        <w:t xml:space="preserve"> usable when </w:t>
      </w:r>
      <w:r w:rsidR="00CD4675">
        <w:rPr>
          <w:sz w:val="22"/>
          <w:szCs w:val="22"/>
        </w:rPr>
        <w:t>it</w:t>
      </w:r>
      <w:r w:rsidRPr="00807143">
        <w:rPr>
          <w:sz w:val="22"/>
          <w:szCs w:val="22"/>
        </w:rPr>
        <w:t xml:space="preserve"> is in line with national public health policy priorities and locally produced </w:t>
      </w:r>
      <w:r w:rsidR="00850556">
        <w:rPr>
          <w:sz w:val="22"/>
          <w:szCs w:val="22"/>
        </w:rPr>
        <w:t>to support</w:t>
      </w:r>
      <w:r w:rsidR="00850556" w:rsidRPr="00807143">
        <w:rPr>
          <w:sz w:val="22"/>
          <w:szCs w:val="22"/>
        </w:rPr>
        <w:t xml:space="preserve"> </w:t>
      </w:r>
      <w:r w:rsidRPr="00807143">
        <w:rPr>
          <w:sz w:val="22"/>
          <w:szCs w:val="22"/>
        </w:rPr>
        <w:t>local decision-making.</w:t>
      </w:r>
      <w:r w:rsidR="00807143">
        <w:rPr>
          <w:sz w:val="22"/>
          <w:szCs w:val="22"/>
        </w:rPr>
        <w:t xml:space="preserve"> </w:t>
      </w:r>
    </w:p>
    <w:p w14:paraId="78FD1225" w14:textId="77777777" w:rsidR="00356494" w:rsidRPr="00807143" w:rsidRDefault="00356494" w:rsidP="00356494">
      <w:pPr>
        <w:rPr>
          <w:sz w:val="22"/>
          <w:szCs w:val="22"/>
        </w:rPr>
      </w:pPr>
    </w:p>
    <w:p w14:paraId="1FAE1E43" w14:textId="308526D5" w:rsidR="00356494" w:rsidRPr="00807143" w:rsidRDefault="00356494" w:rsidP="00356494">
      <w:pPr>
        <w:rPr>
          <w:sz w:val="22"/>
          <w:szCs w:val="22"/>
        </w:rPr>
      </w:pPr>
      <w:r w:rsidRPr="00807143">
        <w:rPr>
          <w:sz w:val="22"/>
          <w:szCs w:val="22"/>
        </w:rPr>
        <w:t xml:space="preserve">Simply promoting more health research does not help </w:t>
      </w:r>
      <w:r w:rsidR="00850556">
        <w:rPr>
          <w:sz w:val="22"/>
          <w:szCs w:val="22"/>
        </w:rPr>
        <w:t xml:space="preserve">to </w:t>
      </w:r>
      <w:r w:rsidRPr="00807143">
        <w:rPr>
          <w:sz w:val="22"/>
          <w:szCs w:val="22"/>
        </w:rPr>
        <w:t xml:space="preserve">achieve evidence-informed public health strategies. </w:t>
      </w:r>
      <w:r w:rsidR="00850556">
        <w:rPr>
          <w:sz w:val="22"/>
          <w:szCs w:val="22"/>
        </w:rPr>
        <w:t>A</w:t>
      </w:r>
      <w:r w:rsidRPr="00807143">
        <w:rPr>
          <w:sz w:val="22"/>
          <w:szCs w:val="22"/>
        </w:rPr>
        <w:t xml:space="preserve"> system</w:t>
      </w:r>
      <w:r w:rsidR="00850556">
        <w:rPr>
          <w:sz w:val="22"/>
          <w:szCs w:val="22"/>
        </w:rPr>
        <w:t>s</w:t>
      </w:r>
      <w:r w:rsidRPr="00807143">
        <w:rPr>
          <w:sz w:val="22"/>
          <w:szCs w:val="22"/>
        </w:rPr>
        <w:t xml:space="preserve"> approach in health research </w:t>
      </w:r>
      <w:r w:rsidR="00850556">
        <w:rPr>
          <w:sz w:val="22"/>
          <w:szCs w:val="22"/>
        </w:rPr>
        <w:t>is needed to create</w:t>
      </w:r>
      <w:r w:rsidRPr="00807143">
        <w:rPr>
          <w:sz w:val="22"/>
          <w:szCs w:val="22"/>
        </w:rPr>
        <w:t xml:space="preserve"> effective synergies across sectors, </w:t>
      </w:r>
      <w:r w:rsidR="00850556">
        <w:rPr>
          <w:sz w:val="22"/>
          <w:szCs w:val="22"/>
        </w:rPr>
        <w:t xml:space="preserve">to </w:t>
      </w:r>
      <w:r w:rsidRPr="00807143">
        <w:rPr>
          <w:sz w:val="22"/>
          <w:szCs w:val="22"/>
        </w:rPr>
        <w:t xml:space="preserve">align </w:t>
      </w:r>
      <w:r w:rsidR="00850556">
        <w:rPr>
          <w:sz w:val="22"/>
          <w:szCs w:val="22"/>
        </w:rPr>
        <w:t xml:space="preserve">the </w:t>
      </w:r>
      <w:r w:rsidRPr="00807143">
        <w:rPr>
          <w:sz w:val="22"/>
          <w:szCs w:val="22"/>
        </w:rPr>
        <w:t xml:space="preserve">health research agenda with policy priorities, </w:t>
      </w:r>
      <w:r w:rsidR="00850556">
        <w:rPr>
          <w:sz w:val="22"/>
          <w:szCs w:val="22"/>
        </w:rPr>
        <w:t xml:space="preserve">to </w:t>
      </w:r>
      <w:r w:rsidRPr="00807143">
        <w:rPr>
          <w:sz w:val="22"/>
          <w:szCs w:val="22"/>
        </w:rPr>
        <w:t>produc</w:t>
      </w:r>
      <w:r w:rsidR="00850556">
        <w:rPr>
          <w:sz w:val="22"/>
          <w:szCs w:val="22"/>
        </w:rPr>
        <w:t>e</w:t>
      </w:r>
      <w:r w:rsidRPr="00807143">
        <w:rPr>
          <w:sz w:val="22"/>
          <w:szCs w:val="22"/>
        </w:rPr>
        <w:t xml:space="preserve"> intervention and implementation research evidence </w:t>
      </w:r>
      <w:r w:rsidR="00850556">
        <w:rPr>
          <w:sz w:val="22"/>
          <w:szCs w:val="22"/>
        </w:rPr>
        <w:t xml:space="preserve">and to ensure </w:t>
      </w:r>
      <w:r w:rsidRPr="00807143">
        <w:rPr>
          <w:sz w:val="22"/>
          <w:szCs w:val="22"/>
        </w:rPr>
        <w:t>ethical conduct of research and knowledge translation.</w:t>
      </w:r>
      <w:r w:rsidR="00807143">
        <w:rPr>
          <w:sz w:val="22"/>
          <w:szCs w:val="22"/>
        </w:rPr>
        <w:t xml:space="preserve"> </w:t>
      </w:r>
    </w:p>
    <w:p w14:paraId="75CBBDE3" w14:textId="77777777" w:rsidR="00356494" w:rsidRPr="00807143" w:rsidRDefault="00356494" w:rsidP="00356494">
      <w:pPr>
        <w:rPr>
          <w:sz w:val="22"/>
          <w:szCs w:val="22"/>
        </w:rPr>
      </w:pPr>
    </w:p>
    <w:p w14:paraId="2440AD98" w14:textId="77777777" w:rsidR="00356494" w:rsidRPr="00807143" w:rsidRDefault="00356494" w:rsidP="00356494">
      <w:pPr>
        <w:pStyle w:val="Heading3"/>
        <w:rPr>
          <w:rFonts w:ascii="Times New Roman" w:hAnsi="Times New Roman"/>
          <w:color w:val="auto"/>
          <w:sz w:val="22"/>
          <w:szCs w:val="22"/>
          <w:lang w:val="en-GB" w:eastAsia="en-GB"/>
        </w:rPr>
      </w:pPr>
      <w:r w:rsidRPr="00807143">
        <w:rPr>
          <w:rFonts w:ascii="Times New Roman" w:hAnsi="Times New Roman"/>
          <w:color w:val="auto"/>
          <w:sz w:val="22"/>
          <w:szCs w:val="22"/>
          <w:lang w:val="en-GB" w:eastAsia="en-GB"/>
        </w:rPr>
        <w:t xml:space="preserve">Objectives </w:t>
      </w:r>
    </w:p>
    <w:p w14:paraId="60506B12" w14:textId="742262CF" w:rsidR="00356494" w:rsidRPr="00807143" w:rsidRDefault="00356494" w:rsidP="00356494">
      <w:pPr>
        <w:rPr>
          <w:sz w:val="22"/>
          <w:szCs w:val="22"/>
        </w:rPr>
      </w:pPr>
      <w:r w:rsidRPr="00807143">
        <w:rPr>
          <w:sz w:val="22"/>
          <w:szCs w:val="22"/>
          <w:lang w:eastAsia="ja-JP"/>
        </w:rPr>
        <w:t xml:space="preserve">In collaboration with the Special Programme for Research and Training in Tropical </w:t>
      </w:r>
      <w:r w:rsidR="00850556">
        <w:rPr>
          <w:sz w:val="22"/>
          <w:szCs w:val="22"/>
          <w:lang w:eastAsia="ja-JP"/>
        </w:rPr>
        <w:t>D</w:t>
      </w:r>
      <w:r w:rsidRPr="00807143">
        <w:rPr>
          <w:sz w:val="22"/>
          <w:szCs w:val="22"/>
          <w:lang w:eastAsia="ja-JP"/>
        </w:rPr>
        <w:t>iseases (TDR), t</w:t>
      </w:r>
      <w:r w:rsidRPr="00807143">
        <w:rPr>
          <w:sz w:val="22"/>
          <w:szCs w:val="22"/>
        </w:rPr>
        <w:t>he Division of Information, Evidence, Research and Innovation (DIR) of the WHO Regional Office for Europe aims to provide technical assistance to Member States</w:t>
      </w:r>
      <w:r w:rsidR="00850556">
        <w:rPr>
          <w:sz w:val="22"/>
          <w:szCs w:val="22"/>
        </w:rPr>
        <w:t>,</w:t>
      </w:r>
      <w:r w:rsidRPr="00807143">
        <w:rPr>
          <w:sz w:val="22"/>
          <w:szCs w:val="22"/>
        </w:rPr>
        <w:t xml:space="preserve"> particularly </w:t>
      </w:r>
      <w:r w:rsidR="00850556">
        <w:rPr>
          <w:sz w:val="22"/>
          <w:szCs w:val="22"/>
        </w:rPr>
        <w:t xml:space="preserve">those </w:t>
      </w:r>
      <w:r w:rsidRPr="00807143">
        <w:rPr>
          <w:sz w:val="22"/>
          <w:szCs w:val="22"/>
        </w:rPr>
        <w:t xml:space="preserve">in </w:t>
      </w:r>
      <w:r w:rsidR="00807143">
        <w:rPr>
          <w:sz w:val="22"/>
          <w:szCs w:val="22"/>
        </w:rPr>
        <w:t>e</w:t>
      </w:r>
      <w:r w:rsidRPr="00807143">
        <w:rPr>
          <w:sz w:val="22"/>
          <w:szCs w:val="22"/>
        </w:rPr>
        <w:t xml:space="preserve">astern Europe and </w:t>
      </w:r>
      <w:r w:rsidR="00807143">
        <w:rPr>
          <w:sz w:val="22"/>
          <w:szCs w:val="22"/>
        </w:rPr>
        <w:t>c</w:t>
      </w:r>
      <w:r w:rsidRPr="00807143">
        <w:rPr>
          <w:sz w:val="22"/>
          <w:szCs w:val="22"/>
        </w:rPr>
        <w:t>entral Asia</w:t>
      </w:r>
      <w:r w:rsidR="00850556">
        <w:rPr>
          <w:sz w:val="22"/>
          <w:szCs w:val="22"/>
        </w:rPr>
        <w:t>,</w:t>
      </w:r>
      <w:r w:rsidRPr="00807143">
        <w:rPr>
          <w:sz w:val="22"/>
          <w:szCs w:val="22"/>
        </w:rPr>
        <w:t xml:space="preserve"> to achieve a sustainable and country-driven approach to</w:t>
      </w:r>
      <w:r w:rsidR="00850556">
        <w:rPr>
          <w:sz w:val="22"/>
          <w:szCs w:val="22"/>
        </w:rPr>
        <w:t xml:space="preserve"> </w:t>
      </w:r>
      <w:r w:rsidR="00473A15">
        <w:rPr>
          <w:sz w:val="22"/>
          <w:szCs w:val="22"/>
        </w:rPr>
        <w:t>developing a national health research system strategy</w:t>
      </w:r>
      <w:r w:rsidRPr="00807143">
        <w:rPr>
          <w:sz w:val="22"/>
          <w:szCs w:val="22"/>
        </w:rPr>
        <w:t>.</w:t>
      </w:r>
      <w:r w:rsidR="00807143">
        <w:rPr>
          <w:sz w:val="22"/>
          <w:szCs w:val="22"/>
        </w:rPr>
        <w:t xml:space="preserve"> </w:t>
      </w:r>
    </w:p>
    <w:p w14:paraId="08287CFD" w14:textId="77777777" w:rsidR="00356494" w:rsidRPr="00807143" w:rsidRDefault="00356494" w:rsidP="00356494">
      <w:pPr>
        <w:rPr>
          <w:sz w:val="22"/>
          <w:szCs w:val="22"/>
        </w:rPr>
      </w:pPr>
    </w:p>
    <w:p w14:paraId="56CDB39A" w14:textId="785469CC" w:rsidR="00356494" w:rsidRPr="00807143" w:rsidRDefault="00356494" w:rsidP="00356494">
      <w:pPr>
        <w:rPr>
          <w:sz w:val="22"/>
          <w:szCs w:val="22"/>
        </w:rPr>
      </w:pPr>
      <w:r w:rsidRPr="00807143">
        <w:rPr>
          <w:sz w:val="22"/>
          <w:szCs w:val="22"/>
          <w:lang w:eastAsia="ja-JP"/>
        </w:rPr>
        <w:t>TDR-</w:t>
      </w:r>
      <w:r w:rsidRPr="00807143">
        <w:rPr>
          <w:sz w:val="22"/>
          <w:szCs w:val="22"/>
        </w:rPr>
        <w:t xml:space="preserve">DIR </w:t>
      </w:r>
      <w:r w:rsidR="009F623E">
        <w:rPr>
          <w:sz w:val="22"/>
          <w:szCs w:val="22"/>
        </w:rPr>
        <w:t xml:space="preserve">has planned </w:t>
      </w:r>
      <w:r w:rsidRPr="00807143">
        <w:rPr>
          <w:sz w:val="22"/>
          <w:szCs w:val="22"/>
        </w:rPr>
        <w:t xml:space="preserve">a </w:t>
      </w:r>
      <w:r w:rsidR="00807143">
        <w:rPr>
          <w:sz w:val="22"/>
          <w:szCs w:val="22"/>
        </w:rPr>
        <w:t>three</w:t>
      </w:r>
      <w:r w:rsidRPr="00807143">
        <w:rPr>
          <w:sz w:val="22"/>
          <w:szCs w:val="22"/>
        </w:rPr>
        <w:t xml:space="preserve">-day workshop on strategic thinking about health research for country decisions. </w:t>
      </w:r>
      <w:r w:rsidR="00850556">
        <w:rPr>
          <w:sz w:val="22"/>
          <w:szCs w:val="22"/>
        </w:rPr>
        <w:t>The overall objective of th</w:t>
      </w:r>
      <w:r w:rsidR="0020737D">
        <w:rPr>
          <w:sz w:val="22"/>
          <w:szCs w:val="22"/>
        </w:rPr>
        <w:t>e</w:t>
      </w:r>
      <w:r w:rsidR="00850556">
        <w:rPr>
          <w:sz w:val="22"/>
          <w:szCs w:val="22"/>
        </w:rPr>
        <w:t xml:space="preserve"> workshop is t</w:t>
      </w:r>
      <w:r w:rsidRPr="00807143">
        <w:rPr>
          <w:sz w:val="22"/>
          <w:szCs w:val="22"/>
        </w:rPr>
        <w:t>o promote and facilitate development or strengthening of national health research systems (NHRS) to strengthen local evidence for local decision-making</w:t>
      </w:r>
      <w:r w:rsidR="0020737D">
        <w:rPr>
          <w:sz w:val="22"/>
          <w:szCs w:val="22"/>
        </w:rPr>
        <w:t>.</w:t>
      </w:r>
    </w:p>
    <w:p w14:paraId="2C7004D2" w14:textId="77777777" w:rsidR="00356494" w:rsidRPr="00807143" w:rsidRDefault="00356494" w:rsidP="00356494">
      <w:pPr>
        <w:ind w:left="360"/>
        <w:rPr>
          <w:sz w:val="22"/>
          <w:szCs w:val="22"/>
        </w:rPr>
      </w:pPr>
    </w:p>
    <w:p w14:paraId="14F1C265" w14:textId="77777777" w:rsidR="006A5396" w:rsidRDefault="006A5396" w:rsidP="0020737D">
      <w:pPr>
        <w:rPr>
          <w:sz w:val="22"/>
          <w:szCs w:val="22"/>
        </w:rPr>
      </w:pPr>
    </w:p>
    <w:p w14:paraId="19BB679F" w14:textId="77777777" w:rsidR="006A5396" w:rsidRDefault="006A5396" w:rsidP="0020737D">
      <w:pPr>
        <w:rPr>
          <w:sz w:val="22"/>
          <w:szCs w:val="22"/>
        </w:rPr>
      </w:pPr>
    </w:p>
    <w:p w14:paraId="6075B904" w14:textId="120B84EB" w:rsidR="00356494" w:rsidRDefault="0020737D" w:rsidP="0020737D">
      <w:pPr>
        <w:rPr>
          <w:sz w:val="22"/>
          <w:szCs w:val="22"/>
        </w:rPr>
      </w:pPr>
      <w:r>
        <w:rPr>
          <w:sz w:val="22"/>
          <w:szCs w:val="22"/>
        </w:rPr>
        <w:lastRenderedPageBreak/>
        <w:t>The workshop’s s</w:t>
      </w:r>
      <w:r w:rsidR="00356494" w:rsidRPr="006B0BC1">
        <w:rPr>
          <w:sz w:val="22"/>
          <w:szCs w:val="22"/>
        </w:rPr>
        <w:t xml:space="preserve">pecific objectives </w:t>
      </w:r>
      <w:r>
        <w:rPr>
          <w:sz w:val="22"/>
          <w:szCs w:val="22"/>
        </w:rPr>
        <w:t>are</w:t>
      </w:r>
      <w:r w:rsidR="00BD0A1E">
        <w:rPr>
          <w:sz w:val="22"/>
          <w:szCs w:val="22"/>
        </w:rPr>
        <w:t xml:space="preserve"> to</w:t>
      </w:r>
      <w:r>
        <w:rPr>
          <w:sz w:val="22"/>
          <w:szCs w:val="22"/>
        </w:rPr>
        <w:t>:</w:t>
      </w:r>
    </w:p>
    <w:p w14:paraId="45830AD0" w14:textId="77777777" w:rsidR="006A5396" w:rsidRPr="006B0BC1" w:rsidRDefault="006A5396" w:rsidP="0020737D">
      <w:pPr>
        <w:rPr>
          <w:sz w:val="22"/>
          <w:szCs w:val="22"/>
        </w:rPr>
      </w:pPr>
    </w:p>
    <w:p w14:paraId="1F47A84B" w14:textId="274EF34C" w:rsidR="00356494" w:rsidRPr="00807143" w:rsidRDefault="00356494" w:rsidP="006B0BC1">
      <w:pPr>
        <w:pStyle w:val="ListParagraph"/>
        <w:numPr>
          <w:ilvl w:val="0"/>
          <w:numId w:val="3"/>
        </w:numPr>
        <w:contextualSpacing/>
        <w:rPr>
          <w:rFonts w:ascii="Times New Roman" w:hAnsi="Times New Roman"/>
        </w:rPr>
      </w:pPr>
      <w:r w:rsidRPr="00807143">
        <w:rPr>
          <w:rFonts w:ascii="Times New Roman" w:eastAsia="Times New Roman" w:hAnsi="Times New Roman"/>
        </w:rPr>
        <w:t xml:space="preserve">establish </w:t>
      </w:r>
      <w:r w:rsidR="0020737D">
        <w:rPr>
          <w:rFonts w:ascii="Times New Roman" w:eastAsia="Times New Roman" w:hAnsi="Times New Roman"/>
        </w:rPr>
        <w:t>mutual</w:t>
      </w:r>
      <w:r w:rsidRPr="00807143">
        <w:rPr>
          <w:rFonts w:ascii="Times New Roman" w:eastAsia="Times New Roman" w:hAnsi="Times New Roman"/>
        </w:rPr>
        <w:t xml:space="preserve"> understanding about</w:t>
      </w:r>
      <w:r w:rsidRPr="00807143">
        <w:rPr>
          <w:rFonts w:ascii="Times New Roman" w:hAnsi="Times New Roman"/>
        </w:rPr>
        <w:t xml:space="preserve"> the importance of public health and health system</w:t>
      </w:r>
      <w:r w:rsidR="0020737D">
        <w:rPr>
          <w:rFonts w:ascii="Times New Roman" w:hAnsi="Times New Roman"/>
        </w:rPr>
        <w:t>s</w:t>
      </w:r>
      <w:r w:rsidRPr="00807143">
        <w:rPr>
          <w:rFonts w:ascii="Times New Roman" w:hAnsi="Times New Roman"/>
        </w:rPr>
        <w:t xml:space="preserve"> research to support evidence-informed health policy-making</w:t>
      </w:r>
      <w:r w:rsidR="0020737D">
        <w:rPr>
          <w:rFonts w:ascii="Times New Roman" w:hAnsi="Times New Roman"/>
        </w:rPr>
        <w:t>;</w:t>
      </w:r>
      <w:r w:rsidRPr="00807143">
        <w:rPr>
          <w:rFonts w:ascii="Times New Roman" w:hAnsi="Times New Roman"/>
        </w:rPr>
        <w:t xml:space="preserve"> </w:t>
      </w:r>
    </w:p>
    <w:p w14:paraId="1B1016EC" w14:textId="0564C336" w:rsidR="00356494" w:rsidRPr="00807143" w:rsidRDefault="0020737D" w:rsidP="006B0BC1">
      <w:pPr>
        <w:pStyle w:val="ListParagraph"/>
        <w:numPr>
          <w:ilvl w:val="0"/>
          <w:numId w:val="3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enable participants to </w:t>
      </w:r>
      <w:r w:rsidR="00356494" w:rsidRPr="00807143">
        <w:rPr>
          <w:rFonts w:ascii="Times New Roman" w:hAnsi="Times New Roman"/>
        </w:rPr>
        <w:t xml:space="preserve">gain </w:t>
      </w:r>
      <w:r w:rsidR="00CD4675">
        <w:rPr>
          <w:rFonts w:ascii="Times New Roman" w:hAnsi="Times New Roman"/>
        </w:rPr>
        <w:t>robust</w:t>
      </w:r>
      <w:r w:rsidR="00CD4675" w:rsidRPr="00807143">
        <w:rPr>
          <w:rFonts w:ascii="Times New Roman" w:hAnsi="Times New Roman"/>
        </w:rPr>
        <w:t xml:space="preserve"> </w:t>
      </w:r>
      <w:r w:rsidR="00CD4675">
        <w:rPr>
          <w:rFonts w:ascii="Times New Roman" w:hAnsi="Times New Roman"/>
        </w:rPr>
        <w:t>knowledge of the</w:t>
      </w:r>
      <w:r w:rsidR="00356494" w:rsidRPr="00807143">
        <w:rPr>
          <w:rFonts w:ascii="Times New Roman" w:hAnsi="Times New Roman"/>
        </w:rPr>
        <w:t xml:space="preserve"> system</w:t>
      </w:r>
      <w:r>
        <w:rPr>
          <w:rFonts w:ascii="Times New Roman" w:hAnsi="Times New Roman"/>
        </w:rPr>
        <w:t>s</w:t>
      </w:r>
      <w:r w:rsidR="00356494" w:rsidRPr="00807143">
        <w:rPr>
          <w:rFonts w:ascii="Times New Roman" w:hAnsi="Times New Roman"/>
        </w:rPr>
        <w:t xml:space="preserve"> approach to national health research and the need for a health research strategy</w:t>
      </w:r>
      <w:r>
        <w:rPr>
          <w:rFonts w:ascii="Times New Roman" w:hAnsi="Times New Roman"/>
        </w:rPr>
        <w:t>;</w:t>
      </w:r>
    </w:p>
    <w:p w14:paraId="534C0EC2" w14:textId="2BA38194" w:rsidR="00356494" w:rsidRPr="00807143" w:rsidRDefault="00356494" w:rsidP="006B0BC1">
      <w:pPr>
        <w:pStyle w:val="ListParagraph"/>
        <w:numPr>
          <w:ilvl w:val="0"/>
          <w:numId w:val="3"/>
        </w:numPr>
        <w:contextualSpacing/>
        <w:rPr>
          <w:rFonts w:ascii="Times New Roman" w:hAnsi="Times New Roman"/>
        </w:rPr>
      </w:pPr>
      <w:r w:rsidRPr="00807143">
        <w:rPr>
          <w:rFonts w:ascii="Times New Roman" w:hAnsi="Times New Roman"/>
        </w:rPr>
        <w:t xml:space="preserve">introduce tools and approaches </w:t>
      </w:r>
      <w:r w:rsidR="00CD4675">
        <w:rPr>
          <w:rFonts w:ascii="Times New Roman" w:hAnsi="Times New Roman"/>
        </w:rPr>
        <w:t>for</w:t>
      </w:r>
      <w:r w:rsidR="00CD4675" w:rsidRPr="00807143">
        <w:rPr>
          <w:rFonts w:ascii="Times New Roman" w:hAnsi="Times New Roman"/>
        </w:rPr>
        <w:t xml:space="preserve"> </w:t>
      </w:r>
      <w:r w:rsidRPr="00807143">
        <w:rPr>
          <w:rFonts w:ascii="Times New Roman" w:hAnsi="Times New Roman"/>
        </w:rPr>
        <w:t>assessing NHRS and developing or enhancing a national strategy</w:t>
      </w:r>
      <w:r w:rsidR="00CD4675">
        <w:rPr>
          <w:rFonts w:ascii="Times New Roman" w:hAnsi="Times New Roman"/>
        </w:rPr>
        <w:t>;</w:t>
      </w:r>
    </w:p>
    <w:p w14:paraId="27DF1D11" w14:textId="3C8E33D0" w:rsidR="00356494" w:rsidRPr="00807143" w:rsidRDefault="00356494" w:rsidP="006B0BC1">
      <w:pPr>
        <w:pStyle w:val="ListParagraph"/>
        <w:numPr>
          <w:ilvl w:val="0"/>
          <w:numId w:val="3"/>
        </w:numPr>
        <w:contextualSpacing/>
        <w:rPr>
          <w:rFonts w:ascii="Times New Roman" w:eastAsia="Times New Roman" w:hAnsi="Times New Roman"/>
        </w:rPr>
      </w:pPr>
      <w:r w:rsidRPr="00807143">
        <w:rPr>
          <w:rFonts w:ascii="Times New Roman" w:eastAsia="Times New Roman" w:hAnsi="Times New Roman"/>
        </w:rPr>
        <w:t>facilitate exchanges of experience in developing and strengthening NHRS at national and regional levels</w:t>
      </w:r>
      <w:r w:rsidR="00CD4675">
        <w:rPr>
          <w:rFonts w:ascii="Times New Roman" w:eastAsia="Times New Roman" w:hAnsi="Times New Roman"/>
        </w:rPr>
        <w:t>;</w:t>
      </w:r>
    </w:p>
    <w:p w14:paraId="356AE0EE" w14:textId="7584F926" w:rsidR="00356494" w:rsidRPr="00807143" w:rsidRDefault="00356494" w:rsidP="006B0BC1">
      <w:pPr>
        <w:pStyle w:val="ListParagraph"/>
        <w:numPr>
          <w:ilvl w:val="0"/>
          <w:numId w:val="3"/>
        </w:numPr>
        <w:contextualSpacing/>
        <w:rPr>
          <w:rFonts w:ascii="Times New Roman" w:eastAsia="Times New Roman" w:hAnsi="Times New Roman"/>
        </w:rPr>
      </w:pPr>
      <w:proofErr w:type="gramStart"/>
      <w:r w:rsidRPr="00807143">
        <w:rPr>
          <w:rFonts w:ascii="Times New Roman" w:eastAsia="Times New Roman" w:hAnsi="Times New Roman"/>
        </w:rPr>
        <w:t>identify</w:t>
      </w:r>
      <w:proofErr w:type="gramEnd"/>
      <w:r w:rsidRPr="00807143">
        <w:rPr>
          <w:rFonts w:ascii="Times New Roman" w:eastAsia="Times New Roman" w:hAnsi="Times New Roman"/>
        </w:rPr>
        <w:t xml:space="preserve"> clear </w:t>
      </w:r>
      <w:r w:rsidR="00473A15">
        <w:rPr>
          <w:rFonts w:ascii="Times New Roman" w:eastAsia="Times New Roman" w:hAnsi="Times New Roman"/>
        </w:rPr>
        <w:t>next actions</w:t>
      </w:r>
      <w:r w:rsidRPr="00807143">
        <w:rPr>
          <w:rFonts w:ascii="Times New Roman" w:eastAsia="Times New Roman" w:hAnsi="Times New Roman"/>
        </w:rPr>
        <w:t xml:space="preserve"> </w:t>
      </w:r>
      <w:r w:rsidR="00CD4675">
        <w:rPr>
          <w:rFonts w:ascii="Times New Roman" w:eastAsia="Times New Roman" w:hAnsi="Times New Roman"/>
        </w:rPr>
        <w:t>to</w:t>
      </w:r>
      <w:r w:rsidR="00CD4675" w:rsidRPr="00807143">
        <w:rPr>
          <w:rFonts w:ascii="Times New Roman" w:eastAsia="Times New Roman" w:hAnsi="Times New Roman"/>
        </w:rPr>
        <w:t xml:space="preserve"> </w:t>
      </w:r>
      <w:r w:rsidRPr="00807143">
        <w:rPr>
          <w:rFonts w:ascii="Times New Roman" w:eastAsia="Times New Roman" w:hAnsi="Times New Roman"/>
        </w:rPr>
        <w:t xml:space="preserve">strengthen national health research in participating countries through </w:t>
      </w:r>
      <w:r w:rsidR="00CD4675" w:rsidRPr="00807143">
        <w:rPr>
          <w:rFonts w:ascii="Times New Roman" w:eastAsia="Times New Roman" w:hAnsi="Times New Roman"/>
        </w:rPr>
        <w:t>strateg</w:t>
      </w:r>
      <w:r w:rsidR="00CD4675">
        <w:rPr>
          <w:rFonts w:ascii="Times New Roman" w:eastAsia="Times New Roman" w:hAnsi="Times New Roman"/>
        </w:rPr>
        <w:t>y</w:t>
      </w:r>
      <w:r w:rsidRPr="00807143">
        <w:rPr>
          <w:rFonts w:ascii="Times New Roman" w:eastAsia="Times New Roman" w:hAnsi="Times New Roman"/>
        </w:rPr>
        <w:t xml:space="preserve"> development.</w:t>
      </w:r>
    </w:p>
    <w:p w14:paraId="6043D670" w14:textId="77777777" w:rsidR="00356494" w:rsidRPr="00807143" w:rsidRDefault="00356494" w:rsidP="00356494">
      <w:pPr>
        <w:ind w:left="720"/>
        <w:rPr>
          <w:sz w:val="22"/>
          <w:szCs w:val="22"/>
        </w:rPr>
      </w:pPr>
    </w:p>
    <w:p w14:paraId="3040208F" w14:textId="77777777" w:rsidR="00356494" w:rsidRPr="00807143" w:rsidRDefault="00356494" w:rsidP="00356494">
      <w:pPr>
        <w:pStyle w:val="Heading3"/>
        <w:rPr>
          <w:rFonts w:ascii="Times New Roman" w:hAnsi="Times New Roman"/>
          <w:color w:val="auto"/>
          <w:sz w:val="22"/>
          <w:szCs w:val="22"/>
          <w:lang w:val="en-GB" w:eastAsia="en-GB"/>
        </w:rPr>
      </w:pPr>
      <w:r w:rsidRPr="00807143">
        <w:rPr>
          <w:rFonts w:ascii="Times New Roman" w:hAnsi="Times New Roman"/>
          <w:color w:val="auto"/>
          <w:sz w:val="22"/>
          <w:szCs w:val="22"/>
          <w:lang w:val="en-GB" w:eastAsia="en-GB"/>
        </w:rPr>
        <w:t>Target audience</w:t>
      </w:r>
    </w:p>
    <w:p w14:paraId="4EB1C2BE" w14:textId="77777777" w:rsidR="001218E4" w:rsidRDefault="001218E4" w:rsidP="00356494">
      <w:pPr>
        <w:rPr>
          <w:sz w:val="22"/>
          <w:szCs w:val="22"/>
        </w:rPr>
      </w:pPr>
    </w:p>
    <w:p w14:paraId="272DE398" w14:textId="479E1FE7" w:rsidR="00356494" w:rsidRPr="00807143" w:rsidRDefault="00CD4675" w:rsidP="00356494">
      <w:pPr>
        <w:rPr>
          <w:sz w:val="22"/>
          <w:szCs w:val="22"/>
        </w:rPr>
      </w:pPr>
      <w:bookmarkStart w:id="5" w:name="_GoBack"/>
      <w:bookmarkEnd w:id="5"/>
      <w:r>
        <w:rPr>
          <w:sz w:val="22"/>
          <w:szCs w:val="22"/>
        </w:rPr>
        <w:t xml:space="preserve">The workshop </w:t>
      </w:r>
      <w:r w:rsidR="008C2086">
        <w:rPr>
          <w:sz w:val="22"/>
          <w:szCs w:val="22"/>
        </w:rPr>
        <w:t>is aimed at k</w:t>
      </w:r>
      <w:r w:rsidR="00356494" w:rsidRPr="00807143">
        <w:rPr>
          <w:sz w:val="22"/>
          <w:szCs w:val="22"/>
        </w:rPr>
        <w:t xml:space="preserve">ey stakeholders (research producers, users and funders) from </w:t>
      </w:r>
      <w:r w:rsidR="00807143">
        <w:rPr>
          <w:sz w:val="22"/>
          <w:szCs w:val="22"/>
        </w:rPr>
        <w:t>e</w:t>
      </w:r>
      <w:r w:rsidR="00356494" w:rsidRPr="00807143">
        <w:rPr>
          <w:sz w:val="22"/>
          <w:szCs w:val="22"/>
        </w:rPr>
        <w:t xml:space="preserve">astern European and </w:t>
      </w:r>
      <w:r w:rsidR="00807143">
        <w:rPr>
          <w:sz w:val="22"/>
          <w:szCs w:val="22"/>
        </w:rPr>
        <w:t>c</w:t>
      </w:r>
      <w:r w:rsidR="00356494" w:rsidRPr="00807143">
        <w:rPr>
          <w:sz w:val="22"/>
          <w:szCs w:val="22"/>
        </w:rPr>
        <w:t xml:space="preserve">entral Asian countries representing </w:t>
      </w:r>
      <w:r w:rsidR="00807143">
        <w:rPr>
          <w:sz w:val="22"/>
          <w:szCs w:val="22"/>
        </w:rPr>
        <w:t>m</w:t>
      </w:r>
      <w:r w:rsidR="00356494" w:rsidRPr="00807143">
        <w:rPr>
          <w:sz w:val="22"/>
          <w:szCs w:val="22"/>
        </w:rPr>
        <w:t>inistr</w:t>
      </w:r>
      <w:r w:rsidR="00807143">
        <w:rPr>
          <w:sz w:val="22"/>
          <w:szCs w:val="22"/>
        </w:rPr>
        <w:t>ies</w:t>
      </w:r>
      <w:r w:rsidR="00356494" w:rsidRPr="00807143">
        <w:rPr>
          <w:sz w:val="22"/>
          <w:szCs w:val="22"/>
        </w:rPr>
        <w:t xml:space="preserve"> of </w:t>
      </w:r>
      <w:r w:rsidR="00807143">
        <w:rPr>
          <w:sz w:val="22"/>
          <w:szCs w:val="22"/>
        </w:rPr>
        <w:t>h</w:t>
      </w:r>
      <w:r w:rsidR="00356494" w:rsidRPr="00807143">
        <w:rPr>
          <w:sz w:val="22"/>
          <w:szCs w:val="22"/>
        </w:rPr>
        <w:t xml:space="preserve">ealth, </w:t>
      </w:r>
      <w:r w:rsidR="00807143">
        <w:rPr>
          <w:sz w:val="22"/>
          <w:szCs w:val="22"/>
        </w:rPr>
        <w:t>a</w:t>
      </w:r>
      <w:r w:rsidR="00356494" w:rsidRPr="00807143">
        <w:rPr>
          <w:sz w:val="22"/>
          <w:szCs w:val="22"/>
        </w:rPr>
        <w:t>cadem</w:t>
      </w:r>
      <w:r w:rsidR="00807143">
        <w:rPr>
          <w:sz w:val="22"/>
          <w:szCs w:val="22"/>
        </w:rPr>
        <w:t>ies</w:t>
      </w:r>
      <w:r w:rsidR="00356494" w:rsidRPr="00807143">
        <w:rPr>
          <w:sz w:val="22"/>
          <w:szCs w:val="22"/>
        </w:rPr>
        <w:t xml:space="preserve"> of </w:t>
      </w:r>
      <w:r w:rsidR="00807143">
        <w:rPr>
          <w:sz w:val="22"/>
          <w:szCs w:val="22"/>
        </w:rPr>
        <w:t>s</w:t>
      </w:r>
      <w:r w:rsidR="00356494" w:rsidRPr="00807143">
        <w:rPr>
          <w:sz w:val="22"/>
          <w:szCs w:val="22"/>
        </w:rPr>
        <w:t>ciences, universities, research centres and funding agencies.</w:t>
      </w:r>
    </w:p>
    <w:p w14:paraId="2681094C" w14:textId="77777777" w:rsidR="00356494" w:rsidRPr="00807143" w:rsidRDefault="00356494" w:rsidP="00356494">
      <w:pPr>
        <w:rPr>
          <w:sz w:val="22"/>
          <w:szCs w:val="22"/>
          <w:lang w:eastAsia="en-GB"/>
        </w:rPr>
      </w:pPr>
    </w:p>
    <w:p w14:paraId="3F4E8299" w14:textId="61E79372" w:rsidR="00356494" w:rsidRDefault="00356494" w:rsidP="00356494">
      <w:pPr>
        <w:pStyle w:val="Heading3"/>
        <w:rPr>
          <w:rFonts w:ascii="Times New Roman" w:hAnsi="Times New Roman"/>
          <w:color w:val="auto"/>
          <w:sz w:val="22"/>
          <w:szCs w:val="22"/>
          <w:lang w:val="en-GB" w:eastAsia="en-GB"/>
        </w:rPr>
      </w:pPr>
      <w:r w:rsidRPr="00807143">
        <w:rPr>
          <w:rFonts w:ascii="Times New Roman" w:hAnsi="Times New Roman"/>
          <w:color w:val="auto"/>
          <w:sz w:val="22"/>
          <w:szCs w:val="22"/>
          <w:lang w:val="en-GB" w:eastAsia="en-GB"/>
        </w:rPr>
        <w:t>Expected outputs</w:t>
      </w:r>
    </w:p>
    <w:p w14:paraId="0C10670A" w14:textId="5EB75D38" w:rsidR="008C2086" w:rsidRPr="006B0BC1" w:rsidRDefault="008C2086" w:rsidP="006B0BC1">
      <w:pPr>
        <w:rPr>
          <w:rFonts w:eastAsiaTheme="minorEastAsia"/>
          <w:sz w:val="22"/>
          <w:szCs w:val="22"/>
          <w:lang w:eastAsia="en-GB"/>
        </w:rPr>
      </w:pPr>
      <w:r w:rsidRPr="006B0BC1">
        <w:rPr>
          <w:sz w:val="22"/>
          <w:szCs w:val="22"/>
          <w:lang w:eastAsia="en-GB"/>
        </w:rPr>
        <w:t>Workshop participants</w:t>
      </w:r>
      <w:r>
        <w:rPr>
          <w:rFonts w:eastAsiaTheme="minorEastAsia"/>
          <w:sz w:val="22"/>
          <w:szCs w:val="22"/>
          <w:lang w:eastAsia="en-GB"/>
        </w:rPr>
        <w:t xml:space="preserve"> will:</w:t>
      </w:r>
      <w:r w:rsidRPr="006B0BC1">
        <w:rPr>
          <w:rFonts w:eastAsiaTheme="minorEastAsia"/>
          <w:sz w:val="22"/>
          <w:szCs w:val="22"/>
          <w:lang w:eastAsia="en-GB"/>
        </w:rPr>
        <w:t xml:space="preserve"> </w:t>
      </w:r>
    </w:p>
    <w:p w14:paraId="41F50731" w14:textId="2085D15E" w:rsidR="00356494" w:rsidRPr="00807143" w:rsidRDefault="006122CE" w:rsidP="00356494">
      <w:pPr>
        <w:pStyle w:val="ListParagraph"/>
        <w:numPr>
          <w:ilvl w:val="0"/>
          <w:numId w:val="1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gain</w:t>
      </w:r>
      <w:r w:rsidR="008C2086">
        <w:rPr>
          <w:rFonts w:ascii="Times New Roman" w:hAnsi="Times New Roman"/>
        </w:rPr>
        <w:t xml:space="preserve"> a</w:t>
      </w:r>
      <w:r w:rsidR="00356494" w:rsidRPr="00807143">
        <w:rPr>
          <w:rFonts w:ascii="Times New Roman" w:hAnsi="Times New Roman"/>
        </w:rPr>
        <w:t xml:space="preserve"> solid understanding </w:t>
      </w:r>
      <w:r w:rsidR="008C2086">
        <w:rPr>
          <w:rFonts w:ascii="Times New Roman" w:hAnsi="Times New Roman"/>
        </w:rPr>
        <w:t>of</w:t>
      </w:r>
      <w:r w:rsidR="008C2086" w:rsidRPr="00807143">
        <w:rPr>
          <w:rFonts w:ascii="Times New Roman" w:hAnsi="Times New Roman"/>
        </w:rPr>
        <w:t xml:space="preserve"> </w:t>
      </w:r>
      <w:r w:rsidR="00356494" w:rsidRPr="00807143">
        <w:rPr>
          <w:rFonts w:ascii="Times New Roman" w:hAnsi="Times New Roman"/>
        </w:rPr>
        <w:t>evidence-informed policy-making and national health research system strengthening</w:t>
      </w:r>
      <w:r w:rsidR="008C2086">
        <w:rPr>
          <w:rFonts w:ascii="Times New Roman" w:hAnsi="Times New Roman"/>
        </w:rPr>
        <w:t>;</w:t>
      </w:r>
      <w:r w:rsidR="00356494" w:rsidRPr="00807143">
        <w:rPr>
          <w:rFonts w:ascii="Times New Roman" w:hAnsi="Times New Roman"/>
        </w:rPr>
        <w:t xml:space="preserve"> </w:t>
      </w:r>
    </w:p>
    <w:p w14:paraId="7021B3F2" w14:textId="42A75B7A" w:rsidR="00356494" w:rsidRPr="00807143" w:rsidRDefault="006122CE" w:rsidP="00356494">
      <w:pPr>
        <w:pStyle w:val="ListParagraph"/>
        <w:numPr>
          <w:ilvl w:val="0"/>
          <w:numId w:val="1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build</w:t>
      </w:r>
      <w:r w:rsidR="008C2086">
        <w:rPr>
          <w:rFonts w:ascii="Times New Roman" w:hAnsi="Times New Roman"/>
        </w:rPr>
        <w:t xml:space="preserve"> k</w:t>
      </w:r>
      <w:r w:rsidR="00356494" w:rsidRPr="00807143">
        <w:rPr>
          <w:rFonts w:ascii="Times New Roman" w:hAnsi="Times New Roman"/>
        </w:rPr>
        <w:t xml:space="preserve">nowledge and skills </w:t>
      </w:r>
      <w:r w:rsidR="008C2086">
        <w:rPr>
          <w:rFonts w:ascii="Times New Roman" w:hAnsi="Times New Roman"/>
        </w:rPr>
        <w:t>required to</w:t>
      </w:r>
      <w:r w:rsidR="008C2086" w:rsidRPr="00807143">
        <w:rPr>
          <w:rFonts w:ascii="Times New Roman" w:hAnsi="Times New Roman"/>
        </w:rPr>
        <w:t xml:space="preserve"> </w:t>
      </w:r>
      <w:r w:rsidR="00356494" w:rsidRPr="00807143">
        <w:rPr>
          <w:rFonts w:ascii="Times New Roman" w:hAnsi="Times New Roman"/>
        </w:rPr>
        <w:t xml:space="preserve">conduct an </w:t>
      </w:r>
      <w:r w:rsidR="008C2086" w:rsidRPr="00807143">
        <w:rPr>
          <w:rFonts w:ascii="Times New Roman" w:hAnsi="Times New Roman"/>
        </w:rPr>
        <w:t xml:space="preserve">NHRS </w:t>
      </w:r>
      <w:r w:rsidR="00356494" w:rsidRPr="00807143">
        <w:rPr>
          <w:rFonts w:ascii="Times New Roman" w:hAnsi="Times New Roman"/>
        </w:rPr>
        <w:t>assessment and develop a strategy</w:t>
      </w:r>
      <w:r w:rsidR="008C2086">
        <w:rPr>
          <w:rFonts w:ascii="Times New Roman" w:hAnsi="Times New Roman"/>
        </w:rPr>
        <w:t>;</w:t>
      </w:r>
    </w:p>
    <w:p w14:paraId="58014040" w14:textId="479BE7A2" w:rsidR="00356494" w:rsidRPr="00807143" w:rsidRDefault="008C2086" w:rsidP="00356494">
      <w:pPr>
        <w:pStyle w:val="ListParagraph"/>
        <w:numPr>
          <w:ilvl w:val="0"/>
          <w:numId w:val="1"/>
        </w:numPr>
        <w:contextualSpacing/>
        <w:rPr>
          <w:rFonts w:ascii="Times New Roman" w:hAnsi="Times New Roman"/>
        </w:rPr>
      </w:pPr>
      <w:r w:rsidRPr="00807143">
        <w:rPr>
          <w:rFonts w:ascii="Times New Roman" w:hAnsi="Times New Roman"/>
        </w:rPr>
        <w:t xml:space="preserve">strengthen </w:t>
      </w:r>
      <w:r>
        <w:rPr>
          <w:rFonts w:ascii="Times New Roman" w:hAnsi="Times New Roman"/>
        </w:rPr>
        <w:t>c</w:t>
      </w:r>
      <w:r w:rsidR="00356494" w:rsidRPr="00807143">
        <w:rPr>
          <w:rFonts w:ascii="Times New Roman" w:hAnsi="Times New Roman"/>
        </w:rPr>
        <w:t xml:space="preserve">ontacts and interactions </w:t>
      </w:r>
      <w:r>
        <w:rPr>
          <w:rFonts w:ascii="Times New Roman" w:hAnsi="Times New Roman"/>
        </w:rPr>
        <w:t>with</w:t>
      </w:r>
      <w:r w:rsidR="00356494" w:rsidRPr="00807143">
        <w:rPr>
          <w:rFonts w:ascii="Times New Roman" w:hAnsi="Times New Roman"/>
        </w:rPr>
        <w:t xml:space="preserve"> representatives from participating countries </w:t>
      </w:r>
      <w:r>
        <w:rPr>
          <w:rFonts w:ascii="Times New Roman" w:hAnsi="Times New Roman"/>
        </w:rPr>
        <w:t>and</w:t>
      </w:r>
      <w:r w:rsidR="00356494" w:rsidRPr="00807143">
        <w:rPr>
          <w:rFonts w:ascii="Times New Roman" w:hAnsi="Times New Roman"/>
        </w:rPr>
        <w:t xml:space="preserve"> technical experts in health research</w:t>
      </w:r>
      <w:r>
        <w:rPr>
          <w:rFonts w:ascii="Times New Roman" w:hAnsi="Times New Roman"/>
        </w:rPr>
        <w:t>;</w:t>
      </w:r>
      <w:r w:rsidR="00356494" w:rsidRPr="00807143">
        <w:rPr>
          <w:rFonts w:ascii="Times New Roman" w:hAnsi="Times New Roman"/>
        </w:rPr>
        <w:t xml:space="preserve"> </w:t>
      </w:r>
    </w:p>
    <w:p w14:paraId="430AC279" w14:textId="61DC0BC1" w:rsidR="00356494" w:rsidRPr="00807143" w:rsidRDefault="008C2086" w:rsidP="00356494">
      <w:pPr>
        <w:pStyle w:val="ListParagraph"/>
        <w:numPr>
          <w:ilvl w:val="0"/>
          <w:numId w:val="1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create </w:t>
      </w:r>
      <w:r w:rsidR="00564AE3">
        <w:rPr>
          <w:rFonts w:ascii="Times New Roman" w:hAnsi="Times New Roman"/>
        </w:rPr>
        <w:t xml:space="preserve">an action plan to develop </w:t>
      </w:r>
      <w:r w:rsidR="00356494" w:rsidRPr="00807143">
        <w:rPr>
          <w:rFonts w:ascii="Times New Roman" w:hAnsi="Times New Roman"/>
        </w:rPr>
        <w:t xml:space="preserve">a </w:t>
      </w:r>
      <w:r w:rsidR="002421A4">
        <w:rPr>
          <w:rFonts w:ascii="Times New Roman" w:hAnsi="Times New Roman"/>
        </w:rPr>
        <w:t>national health research</w:t>
      </w:r>
      <w:r w:rsidR="002421A4" w:rsidRPr="00807143">
        <w:rPr>
          <w:rFonts w:ascii="Times New Roman" w:hAnsi="Times New Roman"/>
        </w:rPr>
        <w:t xml:space="preserve"> </w:t>
      </w:r>
      <w:r w:rsidR="00356494" w:rsidRPr="00807143">
        <w:rPr>
          <w:rFonts w:ascii="Times New Roman" w:hAnsi="Times New Roman"/>
        </w:rPr>
        <w:t>strategy</w:t>
      </w:r>
      <w:r w:rsidR="00564AE3">
        <w:rPr>
          <w:rFonts w:ascii="Times New Roman" w:hAnsi="Times New Roman"/>
        </w:rPr>
        <w:t xml:space="preserve"> as well as </w:t>
      </w:r>
      <w:r w:rsidR="00356494" w:rsidRPr="00807143">
        <w:rPr>
          <w:rFonts w:ascii="Times New Roman" w:hAnsi="Times New Roman"/>
        </w:rPr>
        <w:t>vision</w:t>
      </w:r>
      <w:r w:rsidR="00564AE3">
        <w:rPr>
          <w:rFonts w:ascii="Times New Roman" w:hAnsi="Times New Roman"/>
        </w:rPr>
        <w:t xml:space="preserve"> and</w:t>
      </w:r>
      <w:r w:rsidR="00356494" w:rsidRPr="00807143">
        <w:rPr>
          <w:rFonts w:ascii="Times New Roman" w:hAnsi="Times New Roman"/>
        </w:rPr>
        <w:t xml:space="preserve"> mission</w:t>
      </w:r>
      <w:r w:rsidR="00564AE3">
        <w:rPr>
          <w:rFonts w:ascii="Times New Roman" w:hAnsi="Times New Roman"/>
        </w:rPr>
        <w:t xml:space="preserve"> towards building NHRS</w:t>
      </w:r>
      <w:r>
        <w:rPr>
          <w:rFonts w:ascii="Times New Roman" w:hAnsi="Times New Roman"/>
        </w:rPr>
        <w:t>;</w:t>
      </w:r>
    </w:p>
    <w:p w14:paraId="0ED37307" w14:textId="28348182" w:rsidR="00356494" w:rsidRPr="00807143" w:rsidRDefault="008C2086" w:rsidP="00356494">
      <w:pPr>
        <w:pStyle w:val="ListParagraph"/>
        <w:numPr>
          <w:ilvl w:val="0"/>
          <w:numId w:val="1"/>
        </w:numPr>
        <w:contextualSpacing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be</w:t>
      </w:r>
      <w:proofErr w:type="gramEnd"/>
      <w:r>
        <w:rPr>
          <w:rFonts w:ascii="Times New Roman" w:hAnsi="Times New Roman"/>
        </w:rPr>
        <w:t xml:space="preserve"> involved in e</w:t>
      </w:r>
      <w:r w:rsidR="00356494" w:rsidRPr="00807143">
        <w:rPr>
          <w:rFonts w:ascii="Times New Roman" w:hAnsi="Times New Roman"/>
        </w:rPr>
        <w:t>stablishment of an informal network for national health research strengthening under the umbrella of the European Health Information Initiative.</w:t>
      </w:r>
    </w:p>
    <w:p w14:paraId="60F08991" w14:textId="77777777" w:rsidR="00356494" w:rsidRPr="00807143" w:rsidRDefault="00356494" w:rsidP="00356494">
      <w:pPr>
        <w:pStyle w:val="ListParagraph"/>
        <w:ind w:left="1080"/>
        <w:contextualSpacing/>
        <w:rPr>
          <w:rFonts w:ascii="Times New Roman" w:hAnsi="Times New Roman"/>
        </w:rPr>
      </w:pPr>
    </w:p>
    <w:p w14:paraId="01725116" w14:textId="77777777" w:rsidR="00356494" w:rsidRPr="00807143" w:rsidRDefault="00356494" w:rsidP="00356494">
      <w:pPr>
        <w:rPr>
          <w:b/>
          <w:sz w:val="22"/>
          <w:szCs w:val="22"/>
          <w:lang w:eastAsia="en-GB"/>
        </w:rPr>
      </w:pPr>
      <w:r w:rsidRPr="00807143">
        <w:rPr>
          <w:b/>
          <w:sz w:val="22"/>
          <w:szCs w:val="22"/>
          <w:lang w:eastAsia="en-GB"/>
        </w:rPr>
        <w:t>Reference</w:t>
      </w:r>
      <w:r w:rsidR="00807143">
        <w:rPr>
          <w:b/>
          <w:sz w:val="22"/>
          <w:szCs w:val="22"/>
          <w:lang w:eastAsia="en-GB"/>
        </w:rPr>
        <w:t>s</w:t>
      </w:r>
    </w:p>
    <w:p w14:paraId="199D6D98" w14:textId="52376262" w:rsidR="00356494" w:rsidRPr="00807143" w:rsidRDefault="00356494" w:rsidP="00356494">
      <w:pPr>
        <w:pStyle w:val="Bibliography"/>
      </w:pPr>
      <w:r w:rsidRPr="00807143">
        <w:rPr>
          <w:lang w:eastAsia="en-GB"/>
        </w:rPr>
        <w:fldChar w:fldCharType="begin"/>
      </w:r>
      <w:r w:rsidRPr="00807143">
        <w:rPr>
          <w:lang w:eastAsia="en-GB"/>
        </w:rPr>
        <w:instrText xml:space="preserve"> ADDIN ZOTERO_BIBL {"custom":[]} CSL_BIBLIOGRAPHY </w:instrText>
      </w:r>
      <w:r w:rsidRPr="00807143">
        <w:rPr>
          <w:lang w:eastAsia="en-GB"/>
        </w:rPr>
        <w:fldChar w:fldCharType="separate"/>
      </w:r>
      <w:r w:rsidRPr="00807143">
        <w:t>1. Sadana R, Paraje G, Ghassan K, Shook-Pui L-M, Emmanuel G, Carol D et al. Current approaches to national health research systems analysis and strengthening: a brief overview of the WHO health research system analysis initiative.</w:t>
      </w:r>
      <w:r w:rsidR="009F4F37">
        <w:t xml:space="preserve"> Geneva: World Health Organization; 2004</w:t>
      </w:r>
      <w:r w:rsidRPr="00807143">
        <w:t xml:space="preserve"> (</w:t>
      </w:r>
      <w:r w:rsidR="009F4F37" w:rsidRPr="009F4F37">
        <w:t>http://www.who.int/rpc/meetings/pub7/en/</w:t>
      </w:r>
      <w:r w:rsidRPr="00807143">
        <w:t xml:space="preserve">, accessed </w:t>
      </w:r>
      <w:r w:rsidR="009F4F37">
        <w:t>1</w:t>
      </w:r>
      <w:r w:rsidRPr="00807143">
        <w:t xml:space="preserve">4 </w:t>
      </w:r>
      <w:r w:rsidR="009F4F37">
        <w:t>July</w:t>
      </w:r>
      <w:r w:rsidR="009F4F37" w:rsidRPr="00807143">
        <w:t xml:space="preserve"> </w:t>
      </w:r>
      <w:r w:rsidRPr="00807143">
        <w:t>201</w:t>
      </w:r>
      <w:r w:rsidR="009F4F37">
        <w:t>7</w:t>
      </w:r>
      <w:r w:rsidRPr="00807143">
        <w:t>).</w:t>
      </w:r>
    </w:p>
    <w:p w14:paraId="47822754" w14:textId="09E1707B" w:rsidR="00356494" w:rsidRPr="00807143" w:rsidRDefault="00356494" w:rsidP="00356494">
      <w:pPr>
        <w:pStyle w:val="Bibliography"/>
      </w:pPr>
      <w:r w:rsidRPr="00807143">
        <w:t>2. Action plan to strengthen the use of evidence, information and research for policy-making in the WHO European Region.</w:t>
      </w:r>
      <w:r w:rsidR="009F4F37">
        <w:t xml:space="preserve"> Copenhagen: WHO Regional Office for Europe; 2016</w:t>
      </w:r>
      <w:r w:rsidRPr="00807143">
        <w:t xml:space="preserve"> (</w:t>
      </w:r>
      <w:r w:rsidR="009F4F37" w:rsidRPr="009F4F37">
        <w:t>http://www.euro.who.int/en/about-us/governance/regional-committee-for-europe/66th-session/documentation/working-documents/eurrc6612-action-plan-to-strengthen-the-use-of-evidence,-information-and-research-for-policy-making-in-the-who-european-region</w:t>
      </w:r>
      <w:r w:rsidRPr="00807143">
        <w:t xml:space="preserve">, accessed </w:t>
      </w:r>
      <w:r w:rsidR="00036750">
        <w:t>1</w:t>
      </w:r>
      <w:r w:rsidRPr="00807143">
        <w:t xml:space="preserve">4 </w:t>
      </w:r>
      <w:r w:rsidR="00036750">
        <w:t>July</w:t>
      </w:r>
      <w:r w:rsidRPr="00807143">
        <w:t xml:space="preserve"> 201</w:t>
      </w:r>
      <w:r w:rsidR="00036750">
        <w:t>7</w:t>
      </w:r>
      <w:r w:rsidRPr="00807143">
        <w:t>).</w:t>
      </w:r>
    </w:p>
    <w:p w14:paraId="672B8EF4" w14:textId="14FA0373" w:rsidR="00356494" w:rsidRPr="00807143" w:rsidRDefault="00356494" w:rsidP="00356494">
      <w:pPr>
        <w:pStyle w:val="Bibliography"/>
      </w:pPr>
      <w:r w:rsidRPr="00807143">
        <w:t>3. National health research systems: report of an international workshop</w:t>
      </w:r>
      <w:r w:rsidR="00832E8E">
        <w:t>, Cha-am, Thailand, 12–15 March 2001</w:t>
      </w:r>
      <w:r w:rsidRPr="00807143">
        <w:t xml:space="preserve">. </w:t>
      </w:r>
      <w:r w:rsidR="00832E8E" w:rsidRPr="00832E8E">
        <w:t>Ge</w:t>
      </w:r>
      <w:r w:rsidR="00832E8E">
        <w:t>neva: World Health Organization</w:t>
      </w:r>
      <w:r w:rsidRPr="00807143">
        <w:t>; 2001 (</w:t>
      </w:r>
      <w:r w:rsidR="00832E8E" w:rsidRPr="00832E8E">
        <w:t>http://apps.who.int/iris/handle/10665/42455</w:t>
      </w:r>
      <w:r w:rsidRPr="00807143">
        <w:t xml:space="preserve">, accessed </w:t>
      </w:r>
      <w:r w:rsidR="00832E8E">
        <w:t>1</w:t>
      </w:r>
      <w:r w:rsidRPr="00807143">
        <w:t xml:space="preserve">4 </w:t>
      </w:r>
      <w:r w:rsidR="00832E8E">
        <w:t>July</w:t>
      </w:r>
      <w:r w:rsidR="00832E8E" w:rsidRPr="00807143">
        <w:t xml:space="preserve"> </w:t>
      </w:r>
      <w:r w:rsidRPr="00807143">
        <w:t>201</w:t>
      </w:r>
      <w:r w:rsidR="00832E8E">
        <w:t>7</w:t>
      </w:r>
      <w:r w:rsidRPr="00807143">
        <w:t>).</w:t>
      </w:r>
    </w:p>
    <w:p w14:paraId="0D18091A" w14:textId="5C15E721" w:rsidR="00356494" w:rsidRPr="00807143" w:rsidRDefault="00356494" w:rsidP="00356494">
      <w:pPr>
        <w:pStyle w:val="Bibliography"/>
      </w:pPr>
      <w:r w:rsidRPr="00807143">
        <w:t xml:space="preserve">4. World </w:t>
      </w:r>
      <w:r w:rsidR="00807143">
        <w:t>r</w:t>
      </w:r>
      <w:r w:rsidRPr="00807143">
        <w:t xml:space="preserve">eport on knowledge for better health: </w:t>
      </w:r>
      <w:r w:rsidR="00807143">
        <w:t>s</w:t>
      </w:r>
      <w:r w:rsidRPr="00807143">
        <w:t xml:space="preserve">trengthening </w:t>
      </w:r>
      <w:r w:rsidR="00807143">
        <w:t>h</w:t>
      </w:r>
      <w:r w:rsidRPr="00807143">
        <w:t xml:space="preserve">ealth </w:t>
      </w:r>
      <w:r w:rsidR="00807143">
        <w:t>s</w:t>
      </w:r>
      <w:r w:rsidRPr="00807143">
        <w:t xml:space="preserve">ystems. </w:t>
      </w:r>
      <w:r w:rsidR="00832E8E" w:rsidRPr="00832E8E">
        <w:t>Ge</w:t>
      </w:r>
      <w:r w:rsidR="00832E8E">
        <w:t>neva: World Health Organization</w:t>
      </w:r>
      <w:r w:rsidRPr="00807143">
        <w:t>; 2004 (</w:t>
      </w:r>
      <w:r w:rsidR="00832E8E" w:rsidRPr="00832E8E">
        <w:t>http://apps.who.int/iris/handle/10665/43058</w:t>
      </w:r>
      <w:r w:rsidRPr="00807143">
        <w:t xml:space="preserve">, accessed </w:t>
      </w:r>
      <w:r w:rsidR="00832E8E">
        <w:t>1</w:t>
      </w:r>
      <w:r w:rsidRPr="00807143">
        <w:t xml:space="preserve">4 </w:t>
      </w:r>
      <w:r w:rsidR="00832E8E">
        <w:t>July</w:t>
      </w:r>
      <w:r w:rsidR="00832E8E" w:rsidRPr="00807143">
        <w:t xml:space="preserve"> </w:t>
      </w:r>
      <w:r w:rsidRPr="00807143">
        <w:t>201</w:t>
      </w:r>
      <w:r w:rsidR="00832E8E">
        <w:t>7</w:t>
      </w:r>
      <w:r w:rsidRPr="00807143">
        <w:t>).</w:t>
      </w:r>
    </w:p>
    <w:p w14:paraId="6E21D17B" w14:textId="77777777" w:rsidR="00356494" w:rsidRPr="00807143" w:rsidRDefault="00356494" w:rsidP="00356494">
      <w:pPr>
        <w:rPr>
          <w:lang w:eastAsia="en-GB"/>
        </w:rPr>
      </w:pPr>
      <w:r w:rsidRPr="00807143">
        <w:rPr>
          <w:lang w:eastAsia="en-GB"/>
        </w:rPr>
        <w:fldChar w:fldCharType="end"/>
      </w:r>
    </w:p>
    <w:p w14:paraId="226E4DE0" w14:textId="77777777" w:rsidR="00DD16B5" w:rsidRPr="00807143" w:rsidRDefault="00DD16B5">
      <w:pPr>
        <w:rPr>
          <w:sz w:val="24"/>
        </w:rPr>
      </w:pPr>
    </w:p>
    <w:sectPr w:rsidR="00DD16B5" w:rsidRPr="00807143" w:rsidSect="00D3228D">
      <w:headerReference w:type="even" r:id="rId15"/>
      <w:headerReference w:type="default" r:id="rId16"/>
      <w:footerReference w:type="default" r:id="rId17"/>
      <w:footerReference w:type="first" r:id="rId18"/>
      <w:type w:val="oddPage"/>
      <w:pgSz w:w="11907" w:h="16840" w:code="9"/>
      <w:pgMar w:top="1134" w:right="1276" w:bottom="1134" w:left="1276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0EC574" w14:textId="77777777" w:rsidR="0046721B" w:rsidRDefault="0046721B">
      <w:r>
        <w:separator/>
      </w:r>
    </w:p>
  </w:endnote>
  <w:endnote w:type="continuationSeparator" w:id="0">
    <w:p w14:paraId="0B6131B7" w14:textId="77777777" w:rsidR="0046721B" w:rsidRDefault="00467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F9883F" w14:textId="77777777" w:rsidR="00BF6081" w:rsidRDefault="00BF6081" w:rsidP="00A05F4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7FF083" w14:textId="77777777" w:rsidR="00BF6081" w:rsidRDefault="00BF6081" w:rsidP="00A63744">
    <w:pPr>
      <w:pStyle w:val="Footer"/>
      <w:jc w:val="center"/>
      <w:rPr>
        <w:rFonts w:ascii="Helvetica" w:hAnsi="Helvetica"/>
      </w:rPr>
    </w:pPr>
  </w:p>
  <w:p w14:paraId="163A87D7" w14:textId="77777777" w:rsidR="00BF6081" w:rsidRDefault="00BF6081" w:rsidP="00A05F4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146B11" w14:textId="77777777" w:rsidR="0046721B" w:rsidRDefault="0046721B">
      <w:r>
        <w:separator/>
      </w:r>
    </w:p>
  </w:footnote>
  <w:footnote w:type="continuationSeparator" w:id="0">
    <w:p w14:paraId="6D359A20" w14:textId="77777777" w:rsidR="0046721B" w:rsidRDefault="004672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A3DC23" w14:textId="77777777" w:rsidR="00BF6081" w:rsidRPr="00BF6081" w:rsidRDefault="00BF6081" w:rsidP="00D3228D">
    <w:pPr>
      <w:pStyle w:val="Header"/>
      <w:tabs>
        <w:tab w:val="clear" w:pos="4320"/>
        <w:tab w:val="clear" w:pos="8640"/>
        <w:tab w:val="right" w:pos="9356"/>
      </w:tabs>
      <w:rPr>
        <w:rFonts w:ascii="Arial" w:hAnsi="Arial" w:cs="Arial"/>
        <w:sz w:val="18"/>
        <w:szCs w:val="18"/>
      </w:rPr>
    </w:pPr>
    <w:r w:rsidRPr="00BF6081">
      <w:rPr>
        <w:rFonts w:ascii="Arial" w:hAnsi="Arial" w:cs="Arial"/>
        <w:sz w:val="18"/>
        <w:szCs w:val="18"/>
      </w:rPr>
      <w:t>Scope and purpose</w:t>
    </w:r>
  </w:p>
  <w:p w14:paraId="1641024F" w14:textId="3F4457E8" w:rsidR="00BF6081" w:rsidRPr="00BF6081" w:rsidRDefault="00BF6081" w:rsidP="00D3228D">
    <w:pPr>
      <w:pStyle w:val="Header"/>
      <w:tabs>
        <w:tab w:val="left" w:pos="567"/>
        <w:tab w:val="left" w:pos="1134"/>
        <w:tab w:val="left" w:pos="1702"/>
        <w:tab w:val="center" w:pos="4820"/>
        <w:tab w:val="right" w:pos="9356"/>
      </w:tabs>
      <w:rPr>
        <w:rFonts w:ascii="Arial" w:hAnsi="Arial" w:cs="Arial"/>
        <w:sz w:val="18"/>
        <w:szCs w:val="18"/>
      </w:rPr>
    </w:pPr>
    <w:proofErr w:type="gramStart"/>
    <w:r w:rsidRPr="00BF6081">
      <w:rPr>
        <w:rFonts w:ascii="Arial" w:hAnsi="Arial" w:cs="Arial"/>
        <w:sz w:val="18"/>
        <w:szCs w:val="18"/>
      </w:rPr>
      <w:t>page</w:t>
    </w:r>
    <w:proofErr w:type="gramEnd"/>
    <w:r w:rsidRPr="00BF6081">
      <w:rPr>
        <w:rFonts w:ascii="Arial" w:hAnsi="Arial" w:cs="Arial"/>
        <w:sz w:val="18"/>
        <w:szCs w:val="18"/>
      </w:rPr>
      <w:t xml:space="preserve"> </w:t>
    </w:r>
    <w:r w:rsidRPr="00BF6081">
      <w:rPr>
        <w:rStyle w:val="PageNumber"/>
        <w:rFonts w:ascii="Arial" w:hAnsi="Arial" w:cs="Arial"/>
        <w:sz w:val="18"/>
        <w:szCs w:val="18"/>
      </w:rPr>
      <w:fldChar w:fldCharType="begin"/>
    </w:r>
    <w:r w:rsidRPr="00BF6081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BF6081">
      <w:rPr>
        <w:rStyle w:val="PageNumber"/>
        <w:rFonts w:ascii="Arial" w:hAnsi="Arial" w:cs="Arial"/>
        <w:sz w:val="18"/>
        <w:szCs w:val="18"/>
      </w:rPr>
      <w:fldChar w:fldCharType="separate"/>
    </w:r>
    <w:r w:rsidR="001218E4">
      <w:rPr>
        <w:rStyle w:val="PageNumber"/>
        <w:rFonts w:ascii="Arial" w:hAnsi="Arial" w:cs="Arial"/>
        <w:noProof/>
        <w:sz w:val="18"/>
        <w:szCs w:val="18"/>
      </w:rPr>
      <w:t>2</w:t>
    </w:r>
    <w:r w:rsidRPr="00BF6081">
      <w:rPr>
        <w:rStyle w:val="PageNumber"/>
        <w:rFonts w:ascii="Arial" w:hAnsi="Arial" w:cs="Arial"/>
        <w:sz w:val="18"/>
        <w:szCs w:val="18"/>
      </w:rPr>
      <w:fldChar w:fldCharType="end"/>
    </w:r>
  </w:p>
  <w:p w14:paraId="57025123" w14:textId="77777777" w:rsidR="00BF6081" w:rsidRPr="00BF6081" w:rsidRDefault="00BF6081" w:rsidP="00D3228D">
    <w:pPr>
      <w:pStyle w:val="Header"/>
      <w:tabs>
        <w:tab w:val="left" w:pos="567"/>
        <w:tab w:val="left" w:pos="1134"/>
        <w:tab w:val="left" w:pos="1702"/>
        <w:tab w:val="center" w:pos="4820"/>
        <w:tab w:val="right" w:pos="9356"/>
      </w:tabs>
      <w:rPr>
        <w:rFonts w:ascii="Arial" w:hAnsi="Arial" w:cs="Arial"/>
        <w:sz w:val="18"/>
        <w:szCs w:val="18"/>
      </w:rPr>
    </w:pPr>
  </w:p>
  <w:p w14:paraId="0EEF8DA6" w14:textId="77777777" w:rsidR="00BF6081" w:rsidRPr="00BF6081" w:rsidRDefault="00BF6081" w:rsidP="00D3228D">
    <w:pPr>
      <w:pStyle w:val="Header"/>
      <w:tabs>
        <w:tab w:val="right" w:pos="9356"/>
      </w:tabs>
      <w:rPr>
        <w:rFonts w:ascii="Arial" w:hAnsi="Arial" w:cs="Arial"/>
        <w:sz w:val="18"/>
        <w:szCs w:val="18"/>
      </w:rPr>
    </w:pPr>
  </w:p>
  <w:p w14:paraId="1719DC4B" w14:textId="77777777" w:rsidR="00BF6081" w:rsidRPr="00BF6081" w:rsidRDefault="00BF6081" w:rsidP="00D3228D">
    <w:pPr>
      <w:pStyle w:val="Header"/>
      <w:tabs>
        <w:tab w:val="clear" w:pos="4320"/>
      </w:tabs>
      <w:rPr>
        <w:rFonts w:ascii="Arial" w:hAnsi="Arial"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6D9D45" w14:textId="77777777" w:rsidR="00BF6081" w:rsidRPr="00BF6081" w:rsidRDefault="00BF6081" w:rsidP="00D3228D">
    <w:pPr>
      <w:pStyle w:val="Header"/>
      <w:tabs>
        <w:tab w:val="clear" w:pos="4320"/>
        <w:tab w:val="clear" w:pos="8640"/>
        <w:tab w:val="right" w:pos="9356"/>
      </w:tabs>
      <w:jc w:val="right"/>
      <w:rPr>
        <w:rFonts w:ascii="Arial" w:hAnsi="Arial" w:cs="Arial"/>
        <w:sz w:val="18"/>
        <w:szCs w:val="18"/>
      </w:rPr>
    </w:pPr>
    <w:r w:rsidRPr="00BF6081">
      <w:rPr>
        <w:rFonts w:ascii="Arial" w:hAnsi="Arial" w:cs="Arial"/>
        <w:sz w:val="18"/>
        <w:szCs w:val="18"/>
      </w:rPr>
      <w:t>Scope and purpose</w:t>
    </w:r>
  </w:p>
  <w:p w14:paraId="4537557B" w14:textId="77777777" w:rsidR="00BF6081" w:rsidRPr="00BF6081" w:rsidRDefault="00BF6081" w:rsidP="00D3228D">
    <w:pPr>
      <w:pStyle w:val="Header"/>
      <w:tabs>
        <w:tab w:val="left" w:pos="567"/>
        <w:tab w:val="left" w:pos="1134"/>
        <w:tab w:val="left" w:pos="1702"/>
        <w:tab w:val="center" w:pos="4820"/>
        <w:tab w:val="right" w:pos="9356"/>
      </w:tabs>
      <w:jc w:val="right"/>
      <w:rPr>
        <w:rFonts w:ascii="Arial" w:hAnsi="Arial" w:cs="Arial"/>
        <w:sz w:val="18"/>
        <w:szCs w:val="18"/>
      </w:rPr>
    </w:pPr>
    <w:proofErr w:type="gramStart"/>
    <w:r w:rsidRPr="00BF6081">
      <w:rPr>
        <w:rFonts w:ascii="Arial" w:hAnsi="Arial" w:cs="Arial"/>
        <w:sz w:val="18"/>
        <w:szCs w:val="18"/>
      </w:rPr>
      <w:t>page</w:t>
    </w:r>
    <w:proofErr w:type="gramEnd"/>
    <w:r w:rsidRPr="00BF6081">
      <w:rPr>
        <w:rFonts w:ascii="Arial" w:hAnsi="Arial" w:cs="Arial"/>
        <w:sz w:val="18"/>
        <w:szCs w:val="18"/>
      </w:rPr>
      <w:t xml:space="preserve"> </w:t>
    </w:r>
    <w:r w:rsidRPr="00BF6081">
      <w:rPr>
        <w:rStyle w:val="PageNumber"/>
        <w:rFonts w:ascii="Arial" w:hAnsi="Arial" w:cs="Arial"/>
        <w:sz w:val="18"/>
        <w:szCs w:val="18"/>
      </w:rPr>
      <w:fldChar w:fldCharType="begin"/>
    </w:r>
    <w:r w:rsidRPr="00BF6081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BF6081">
      <w:rPr>
        <w:rStyle w:val="PageNumber"/>
        <w:rFonts w:ascii="Arial" w:hAnsi="Arial" w:cs="Arial"/>
        <w:sz w:val="18"/>
        <w:szCs w:val="18"/>
      </w:rPr>
      <w:fldChar w:fldCharType="separate"/>
    </w:r>
    <w:r w:rsidR="00356494">
      <w:rPr>
        <w:rStyle w:val="PageNumber"/>
        <w:rFonts w:ascii="Arial" w:hAnsi="Arial" w:cs="Arial"/>
        <w:noProof/>
        <w:sz w:val="18"/>
        <w:szCs w:val="18"/>
      </w:rPr>
      <w:t>3</w:t>
    </w:r>
    <w:r w:rsidRPr="00BF6081">
      <w:rPr>
        <w:rStyle w:val="PageNumber"/>
        <w:rFonts w:ascii="Arial" w:hAnsi="Arial" w:cs="Arial"/>
        <w:sz w:val="18"/>
        <w:szCs w:val="18"/>
      </w:rPr>
      <w:fldChar w:fldCharType="end"/>
    </w:r>
  </w:p>
  <w:p w14:paraId="76D71B5C" w14:textId="77777777" w:rsidR="00BF6081" w:rsidRPr="00BF6081" w:rsidRDefault="00BF6081" w:rsidP="00D3228D">
    <w:pPr>
      <w:pStyle w:val="Header"/>
      <w:tabs>
        <w:tab w:val="left" w:pos="567"/>
        <w:tab w:val="left" w:pos="1134"/>
        <w:tab w:val="left" w:pos="1702"/>
        <w:tab w:val="center" w:pos="4820"/>
        <w:tab w:val="right" w:pos="9356"/>
      </w:tabs>
      <w:jc w:val="right"/>
      <w:rPr>
        <w:rFonts w:ascii="Arial" w:hAnsi="Arial" w:cs="Arial"/>
        <w:sz w:val="18"/>
        <w:szCs w:val="18"/>
      </w:rPr>
    </w:pPr>
  </w:p>
  <w:p w14:paraId="354183CC" w14:textId="77777777" w:rsidR="00BF6081" w:rsidRPr="00BF6081" w:rsidRDefault="00BF6081" w:rsidP="00D3228D">
    <w:pPr>
      <w:pStyle w:val="Header"/>
      <w:tabs>
        <w:tab w:val="right" w:pos="9356"/>
      </w:tabs>
      <w:jc w:val="right"/>
      <w:rPr>
        <w:rFonts w:ascii="Arial" w:hAnsi="Arial" w:cs="Arial"/>
        <w:sz w:val="18"/>
        <w:szCs w:val="18"/>
      </w:rPr>
    </w:pPr>
  </w:p>
  <w:p w14:paraId="2D69E7D3" w14:textId="77777777" w:rsidR="00BF6081" w:rsidRPr="00BF6081" w:rsidRDefault="00BF6081" w:rsidP="00D3228D">
    <w:pPr>
      <w:pStyle w:val="Header"/>
      <w:tabs>
        <w:tab w:val="clear" w:pos="4320"/>
      </w:tabs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844D9"/>
    <w:multiLevelType w:val="hybridMultilevel"/>
    <w:tmpl w:val="FB2445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1753000"/>
    <w:multiLevelType w:val="hybridMultilevel"/>
    <w:tmpl w:val="42F075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4AE7774"/>
    <w:multiLevelType w:val="hybridMultilevel"/>
    <w:tmpl w:val="0C3216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C6E"/>
    <w:rsid w:val="00007A0F"/>
    <w:rsid w:val="000126A8"/>
    <w:rsid w:val="00013298"/>
    <w:rsid w:val="00036750"/>
    <w:rsid w:val="00050A79"/>
    <w:rsid w:val="00060402"/>
    <w:rsid w:val="000A33AE"/>
    <w:rsid w:val="000C03A7"/>
    <w:rsid w:val="00116896"/>
    <w:rsid w:val="001218E4"/>
    <w:rsid w:val="00131D6D"/>
    <w:rsid w:val="0015479F"/>
    <w:rsid w:val="00184C12"/>
    <w:rsid w:val="00190B73"/>
    <w:rsid w:val="001A251D"/>
    <w:rsid w:val="001D6E0C"/>
    <w:rsid w:val="0020737D"/>
    <w:rsid w:val="00216337"/>
    <w:rsid w:val="00224AF8"/>
    <w:rsid w:val="002421A4"/>
    <w:rsid w:val="00252C68"/>
    <w:rsid w:val="00347233"/>
    <w:rsid w:val="00356494"/>
    <w:rsid w:val="003671F6"/>
    <w:rsid w:val="00377D6E"/>
    <w:rsid w:val="003F2AC0"/>
    <w:rsid w:val="003F753F"/>
    <w:rsid w:val="00406054"/>
    <w:rsid w:val="0046721B"/>
    <w:rsid w:val="00473A15"/>
    <w:rsid w:val="00485712"/>
    <w:rsid w:val="004A356B"/>
    <w:rsid w:val="004D2CA8"/>
    <w:rsid w:val="004F7C6E"/>
    <w:rsid w:val="00515449"/>
    <w:rsid w:val="00533EA9"/>
    <w:rsid w:val="00542E56"/>
    <w:rsid w:val="00564AE3"/>
    <w:rsid w:val="005B12F4"/>
    <w:rsid w:val="005D24F1"/>
    <w:rsid w:val="006122CE"/>
    <w:rsid w:val="006333A0"/>
    <w:rsid w:val="00645E84"/>
    <w:rsid w:val="00646F2F"/>
    <w:rsid w:val="0067420A"/>
    <w:rsid w:val="006A5396"/>
    <w:rsid w:val="006A6667"/>
    <w:rsid w:val="006B0BC1"/>
    <w:rsid w:val="006E5924"/>
    <w:rsid w:val="006F6EB2"/>
    <w:rsid w:val="00716E4B"/>
    <w:rsid w:val="007435BB"/>
    <w:rsid w:val="007473B4"/>
    <w:rsid w:val="0077153D"/>
    <w:rsid w:val="007720F6"/>
    <w:rsid w:val="00792FF1"/>
    <w:rsid w:val="007C40E9"/>
    <w:rsid w:val="00807143"/>
    <w:rsid w:val="00815DFA"/>
    <w:rsid w:val="00832E8E"/>
    <w:rsid w:val="00833152"/>
    <w:rsid w:val="00850556"/>
    <w:rsid w:val="00863C26"/>
    <w:rsid w:val="008652CA"/>
    <w:rsid w:val="008A7AED"/>
    <w:rsid w:val="008C1122"/>
    <w:rsid w:val="008C2086"/>
    <w:rsid w:val="008D3E92"/>
    <w:rsid w:val="008E2A90"/>
    <w:rsid w:val="0097682F"/>
    <w:rsid w:val="009B3EE8"/>
    <w:rsid w:val="009F4F37"/>
    <w:rsid w:val="009F623E"/>
    <w:rsid w:val="00A05F41"/>
    <w:rsid w:val="00A30267"/>
    <w:rsid w:val="00A34790"/>
    <w:rsid w:val="00A47E52"/>
    <w:rsid w:val="00A54E3D"/>
    <w:rsid w:val="00A63744"/>
    <w:rsid w:val="00A678D1"/>
    <w:rsid w:val="00A700F2"/>
    <w:rsid w:val="00A872A6"/>
    <w:rsid w:val="00B01BF5"/>
    <w:rsid w:val="00B65E4E"/>
    <w:rsid w:val="00BD0A1E"/>
    <w:rsid w:val="00BF6081"/>
    <w:rsid w:val="00C27AC0"/>
    <w:rsid w:val="00C53B26"/>
    <w:rsid w:val="00C74589"/>
    <w:rsid w:val="00CA101E"/>
    <w:rsid w:val="00CD4675"/>
    <w:rsid w:val="00D20ED0"/>
    <w:rsid w:val="00D3228D"/>
    <w:rsid w:val="00DA273D"/>
    <w:rsid w:val="00DC3C6B"/>
    <w:rsid w:val="00DD16B5"/>
    <w:rsid w:val="00DF0929"/>
    <w:rsid w:val="00E06AF3"/>
    <w:rsid w:val="00E45674"/>
    <w:rsid w:val="00E778C8"/>
    <w:rsid w:val="00E97459"/>
    <w:rsid w:val="00EC1D0F"/>
    <w:rsid w:val="00EE024E"/>
    <w:rsid w:val="00EF14B4"/>
    <w:rsid w:val="00F260BF"/>
    <w:rsid w:val="00F46A1D"/>
    <w:rsid w:val="0A353CF8"/>
    <w:rsid w:val="16817FE1"/>
    <w:rsid w:val="1EBE461B"/>
    <w:rsid w:val="4773CAE8"/>
    <w:rsid w:val="60F4D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983E9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 w:eastAsia="en-US"/>
    </w:rPr>
  </w:style>
  <w:style w:type="paragraph" w:styleId="Heading2">
    <w:name w:val="heading 2"/>
    <w:basedOn w:val="Normal"/>
    <w:next w:val="Normal"/>
    <w:qFormat/>
    <w:pPr>
      <w:outlineLvl w:val="1"/>
    </w:pPr>
    <w:rPr>
      <w:rFonts w:ascii="Helvetica" w:hAnsi="Helvetica"/>
      <w:b/>
      <w:color w:val="000000"/>
      <w:sz w:val="36"/>
      <w:lang w:val="en-US"/>
    </w:rPr>
  </w:style>
  <w:style w:type="paragraph" w:styleId="Heading3">
    <w:name w:val="heading 3"/>
    <w:basedOn w:val="Normal"/>
    <w:next w:val="NormalIndent"/>
    <w:qFormat/>
    <w:pPr>
      <w:outlineLvl w:val="2"/>
    </w:pPr>
    <w:rPr>
      <w:rFonts w:ascii="Helvetica" w:hAnsi="Helvetica"/>
      <w:b/>
      <w:color w:val="000000"/>
      <w:sz w:val="28"/>
      <w:lang w:val="en-US"/>
    </w:rPr>
  </w:style>
  <w:style w:type="paragraph" w:styleId="Heading4">
    <w:name w:val="heading 4"/>
    <w:basedOn w:val="Normal"/>
    <w:next w:val="Normal"/>
    <w:qFormat/>
    <w:pPr>
      <w:keepNext/>
      <w:tabs>
        <w:tab w:val="left" w:pos="28"/>
      </w:tabs>
      <w:spacing w:before="240" w:after="60"/>
      <w:jc w:val="both"/>
      <w:outlineLvl w:val="3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NormalIndent">
    <w:name w:val="Normal Indent"/>
    <w:basedOn w:val="Normal"/>
    <w:pPr>
      <w:jc w:val="both"/>
    </w:pPr>
    <w:rPr>
      <w:rFonts w:ascii="Times" w:hAnsi="Times"/>
      <w:sz w:val="24"/>
      <w:lang w:val="en-US"/>
    </w:rPr>
  </w:style>
  <w:style w:type="paragraph" w:styleId="BodyText">
    <w:name w:val="Body Text"/>
    <w:basedOn w:val="Normal"/>
    <w:pPr>
      <w:tabs>
        <w:tab w:val="left" w:pos="426"/>
      </w:tabs>
    </w:pPr>
    <w:rPr>
      <w:sz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356494"/>
  </w:style>
  <w:style w:type="paragraph" w:styleId="ListParagraph">
    <w:name w:val="List Paragraph"/>
    <w:basedOn w:val="Normal"/>
    <w:link w:val="ListParagraphChar"/>
    <w:uiPriority w:val="34"/>
    <w:qFormat/>
    <w:rsid w:val="00356494"/>
    <w:pPr>
      <w:ind w:left="720"/>
    </w:pPr>
    <w:rPr>
      <w:rFonts w:ascii="Calibri" w:eastAsiaTheme="minorEastAsia" w:hAnsi="Calibri"/>
      <w:sz w:val="22"/>
      <w:szCs w:val="22"/>
      <w:lang w:eastAsia="en-GB"/>
    </w:rPr>
  </w:style>
  <w:style w:type="character" w:customStyle="1" w:styleId="ListParagraphChar">
    <w:name w:val="List Paragraph Char"/>
    <w:link w:val="ListParagraph"/>
    <w:uiPriority w:val="34"/>
    <w:locked/>
    <w:rsid w:val="00356494"/>
    <w:rPr>
      <w:rFonts w:ascii="Calibri" w:eastAsiaTheme="minorEastAsia" w:hAnsi="Calibri"/>
      <w:sz w:val="22"/>
      <w:szCs w:val="22"/>
      <w:lang w:val="en-GB" w:eastAsia="en-GB"/>
    </w:rPr>
  </w:style>
  <w:style w:type="paragraph" w:styleId="BalloonText">
    <w:name w:val="Balloon Text"/>
    <w:basedOn w:val="Normal"/>
    <w:link w:val="BalloonTextChar"/>
    <w:rsid w:val="008071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07143"/>
    <w:rPr>
      <w:rFonts w:ascii="Segoe UI" w:hAnsi="Segoe UI" w:cs="Segoe UI"/>
      <w:sz w:val="18"/>
      <w:szCs w:val="18"/>
      <w:lang w:val="en-GB" w:eastAsia="en-US"/>
    </w:rPr>
  </w:style>
  <w:style w:type="paragraph" w:styleId="Revision">
    <w:name w:val="Revision"/>
    <w:hidden/>
    <w:uiPriority w:val="99"/>
    <w:semiHidden/>
    <w:rsid w:val="00807143"/>
    <w:rPr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9F4F3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F4F37"/>
  </w:style>
  <w:style w:type="character" w:customStyle="1" w:styleId="CommentTextChar">
    <w:name w:val="Comment Text Char"/>
    <w:basedOn w:val="DefaultParagraphFont"/>
    <w:link w:val="CommentText"/>
    <w:semiHidden/>
    <w:rsid w:val="009F4F37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F4F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F4F37"/>
    <w:rPr>
      <w:b/>
      <w:bCs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 w:eastAsia="en-US"/>
    </w:rPr>
  </w:style>
  <w:style w:type="paragraph" w:styleId="Heading2">
    <w:name w:val="heading 2"/>
    <w:basedOn w:val="Normal"/>
    <w:next w:val="Normal"/>
    <w:qFormat/>
    <w:pPr>
      <w:outlineLvl w:val="1"/>
    </w:pPr>
    <w:rPr>
      <w:rFonts w:ascii="Helvetica" w:hAnsi="Helvetica"/>
      <w:b/>
      <w:color w:val="000000"/>
      <w:sz w:val="36"/>
      <w:lang w:val="en-US"/>
    </w:rPr>
  </w:style>
  <w:style w:type="paragraph" w:styleId="Heading3">
    <w:name w:val="heading 3"/>
    <w:basedOn w:val="Normal"/>
    <w:next w:val="NormalIndent"/>
    <w:qFormat/>
    <w:pPr>
      <w:outlineLvl w:val="2"/>
    </w:pPr>
    <w:rPr>
      <w:rFonts w:ascii="Helvetica" w:hAnsi="Helvetica"/>
      <w:b/>
      <w:color w:val="000000"/>
      <w:sz w:val="28"/>
      <w:lang w:val="en-US"/>
    </w:rPr>
  </w:style>
  <w:style w:type="paragraph" w:styleId="Heading4">
    <w:name w:val="heading 4"/>
    <w:basedOn w:val="Normal"/>
    <w:next w:val="Normal"/>
    <w:qFormat/>
    <w:pPr>
      <w:keepNext/>
      <w:tabs>
        <w:tab w:val="left" w:pos="28"/>
      </w:tabs>
      <w:spacing w:before="240" w:after="60"/>
      <w:jc w:val="both"/>
      <w:outlineLvl w:val="3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NormalIndent">
    <w:name w:val="Normal Indent"/>
    <w:basedOn w:val="Normal"/>
    <w:pPr>
      <w:jc w:val="both"/>
    </w:pPr>
    <w:rPr>
      <w:rFonts w:ascii="Times" w:hAnsi="Times"/>
      <w:sz w:val="24"/>
      <w:lang w:val="en-US"/>
    </w:rPr>
  </w:style>
  <w:style w:type="paragraph" w:styleId="BodyText">
    <w:name w:val="Body Text"/>
    <w:basedOn w:val="Normal"/>
    <w:pPr>
      <w:tabs>
        <w:tab w:val="left" w:pos="426"/>
      </w:tabs>
    </w:pPr>
    <w:rPr>
      <w:sz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356494"/>
  </w:style>
  <w:style w:type="paragraph" w:styleId="ListParagraph">
    <w:name w:val="List Paragraph"/>
    <w:basedOn w:val="Normal"/>
    <w:link w:val="ListParagraphChar"/>
    <w:uiPriority w:val="34"/>
    <w:qFormat/>
    <w:rsid w:val="00356494"/>
    <w:pPr>
      <w:ind w:left="720"/>
    </w:pPr>
    <w:rPr>
      <w:rFonts w:ascii="Calibri" w:eastAsiaTheme="minorEastAsia" w:hAnsi="Calibri"/>
      <w:sz w:val="22"/>
      <w:szCs w:val="22"/>
      <w:lang w:eastAsia="en-GB"/>
    </w:rPr>
  </w:style>
  <w:style w:type="character" w:customStyle="1" w:styleId="ListParagraphChar">
    <w:name w:val="List Paragraph Char"/>
    <w:link w:val="ListParagraph"/>
    <w:uiPriority w:val="34"/>
    <w:locked/>
    <w:rsid w:val="00356494"/>
    <w:rPr>
      <w:rFonts w:ascii="Calibri" w:eastAsiaTheme="minorEastAsia" w:hAnsi="Calibri"/>
      <w:sz w:val="22"/>
      <w:szCs w:val="22"/>
      <w:lang w:val="en-GB" w:eastAsia="en-GB"/>
    </w:rPr>
  </w:style>
  <w:style w:type="paragraph" w:styleId="BalloonText">
    <w:name w:val="Balloon Text"/>
    <w:basedOn w:val="Normal"/>
    <w:link w:val="BalloonTextChar"/>
    <w:rsid w:val="008071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07143"/>
    <w:rPr>
      <w:rFonts w:ascii="Segoe UI" w:hAnsi="Segoe UI" w:cs="Segoe UI"/>
      <w:sz w:val="18"/>
      <w:szCs w:val="18"/>
      <w:lang w:val="en-GB" w:eastAsia="en-US"/>
    </w:rPr>
  </w:style>
  <w:style w:type="paragraph" w:styleId="Revision">
    <w:name w:val="Revision"/>
    <w:hidden/>
    <w:uiPriority w:val="99"/>
    <w:semiHidden/>
    <w:rsid w:val="00807143"/>
    <w:rPr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9F4F3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F4F37"/>
  </w:style>
  <w:style w:type="character" w:customStyle="1" w:styleId="CommentTextChar">
    <w:name w:val="Comment Text Char"/>
    <w:basedOn w:val="DefaultParagraphFont"/>
    <w:link w:val="CommentText"/>
    <w:semiHidden/>
    <w:rsid w:val="009F4F37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F4F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F4F37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9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w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NG_x0020_Job_x0020_number xmlns="88702faf-b26c-4069-9abd-b0d6ffcc54b5">17-102</LNG_x0020_Job_x0020_number>
    <TRA_x0020_Language xmlns="88702faf-b26c-4069-9abd-b0d6ffcc54b5">English</TRA_x0020_Language>
    <_dlc_DocId xmlns="88702faf-b26c-4069-9abd-b0d6ffcc54b5">2NFW73KD5CKP-40-1179</_dlc_DocId>
    <_dlc_DocIdUrl xmlns="88702faf-b26c-4069-9abd-b0d6ffcc54b5">
      <Url>https://workspace.who.int/sites/EURO-LNGdocRequests/Translations/_layouts/15/DocIdRedir.aspx?ID=2NFW73KD5CKP-40-1179</Url>
      <Description>2NFW73KD5CKP-40-1179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ranslation Document" ma:contentTypeID="0x01010098AFFD90B87F5749971A6121A848C3F80075DFBF2798F2AE48A8C5B27E052611B7" ma:contentTypeVersion="8" ma:contentTypeDescription="Base Document type for uploading documents to a Translation Document Set" ma:contentTypeScope="" ma:versionID="175d3b25a1d47234653cce8754d5459d">
  <xsd:schema xmlns:xsd="http://www.w3.org/2001/XMLSchema" xmlns:xs="http://www.w3.org/2001/XMLSchema" xmlns:p="http://schemas.microsoft.com/office/2006/metadata/properties" xmlns:ns2="88702faf-b26c-4069-9abd-b0d6ffcc54b5" targetNamespace="http://schemas.microsoft.com/office/2006/metadata/properties" ma:root="true" ma:fieldsID="0a84ee506766408e013e730ce454257e" ns2:_="">
    <xsd:import namespace="88702faf-b26c-4069-9abd-b0d6ffcc54b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LNG_x0020_Job_x0020_number" minOccurs="0"/>
                <xsd:element ref="ns2:TRA_x0020_Languag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02faf-b26c-4069-9abd-b0d6ffcc54b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NG_x0020_Job_x0020_number" ma:index="11" nillable="true" ma:displayName="LNG Job number" ma:internalName="LNG_x0020_Job_x0020_number">
      <xsd:simpleType>
        <xsd:restriction base="dms:Text">
          <xsd:maxLength value="255"/>
        </xsd:restriction>
      </xsd:simpleType>
    </xsd:element>
    <xsd:element name="TRA_x0020_Language" ma:index="12" ma:displayName="Document language" ma:format="Dropdown" ma:internalName="TRA_x0020_Language" ma:readOnly="false">
      <xsd:simpleType>
        <xsd:restriction base="dms:Choice">
          <xsd:enumeration value="English"/>
          <xsd:enumeration value="French"/>
          <xsd:enumeration value="German"/>
          <xsd:enumeration value="Russia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48B29-F8CD-49EE-BF74-F0FE999E5BF6}">
  <ds:schemaRefs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88702faf-b26c-4069-9abd-b0d6ffcc54b5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11CA885-1061-47C2-8C6D-BB111E4C6C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02faf-b26c-4069-9abd-b0d6ffcc54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9F183E-5AC2-43EB-BE63-6629D246DC0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D7ABC45-14A1-48ED-818E-40FB18AFDF6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316AE2E-D879-41ED-B497-762E14BEE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743</Words>
  <Characters>8782</Characters>
  <Application>Microsoft Office Word</Application>
  <DocSecurity>0</DocSecurity>
  <Lines>73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Circular/Reg. Form - English</vt:lpstr>
    </vt:vector>
  </TitlesOfParts>
  <Manager>B. Heesemann-Nielsen (HIS), Kristel M. Bronwen Player (HIS)</Manager>
  <Company>World Health Organization</Company>
  <LinksUpToDate>false</LinksUpToDate>
  <CharactersWithSpaces>9506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Circular/Reg. Form - English</dc:title>
  <dc:subject>Support file WHO meetings</dc:subject>
  <dc:creator>WHO</dc:creator>
  <cp:lastModifiedBy>SHTILIANOVA, Kalina</cp:lastModifiedBy>
  <cp:revision>14</cp:revision>
  <cp:lastPrinted>2017-09-08T10:22:00Z</cp:lastPrinted>
  <dcterms:created xsi:type="dcterms:W3CDTF">2017-07-18T10:43:00Z</dcterms:created>
  <dcterms:modified xsi:type="dcterms:W3CDTF">2017-09-08T10:22:00Z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1151340679</vt:i4>
  </property>
  <property fmtid="{D5CDD505-2E9C-101B-9397-08002B2CF9AE}" pid="3" name="_EmailSubject">
    <vt:lpwstr>Strengthening national health research systems in the WHO European Region</vt:lpwstr>
  </property>
  <property fmtid="{D5CDD505-2E9C-101B-9397-08002B2CF9AE}" pid="4" name="_AuthorEmail">
    <vt:lpwstr>shtilianovak@who.int</vt:lpwstr>
  </property>
  <property fmtid="{D5CDD505-2E9C-101B-9397-08002B2CF9AE}" pid="5" name="_AuthorEmailDisplayName">
    <vt:lpwstr>SHTILIANOVA, Kalina</vt:lpwstr>
  </property>
  <property fmtid="{D5CDD505-2E9C-101B-9397-08002B2CF9AE}" pid="7" name="ContentTypeId">
    <vt:lpwstr>0x01010098AFFD90B87F5749971A6121A848C3F80075DFBF2798F2AE48A8C5B27E052611B7</vt:lpwstr>
  </property>
  <property fmtid="{D5CDD505-2E9C-101B-9397-08002B2CF9AE}" pid="8" name="_dlc_DocIdItemGuid">
    <vt:lpwstr>a24bf73f-59e3-471a-9b3e-90ffa81c212c</vt:lpwstr>
  </property>
  <property fmtid="{D5CDD505-2E9C-101B-9397-08002B2CF9AE}" pid="9" name="_docset_NoMedatataSyncRequired">
    <vt:lpwstr>False</vt:lpwstr>
  </property>
  <property fmtid="{D5CDD505-2E9C-101B-9397-08002B2CF9AE}" pid="10" name="_NewReviewCycle">
    <vt:lpwstr/>
  </property>
  <property fmtid="{D5CDD505-2E9C-101B-9397-08002B2CF9AE}" pid="11" name="_PreviousAdHocReviewCycleID">
    <vt:i4>1984155270</vt:i4>
  </property>
</Properties>
</file>